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3B5" w:rsidRPr="0079051C" w:rsidRDefault="00A933B5" w:rsidP="00516B0F">
      <w:pPr>
        <w:tabs>
          <w:tab w:val="left" w:pos="0"/>
          <w:tab w:val="left" w:pos="3686"/>
          <w:tab w:val="center" w:pos="4536"/>
        </w:tabs>
        <w:autoSpaceDE w:val="0"/>
        <w:autoSpaceDN w:val="0"/>
        <w:adjustRightInd w:val="0"/>
        <w:jc w:val="center"/>
        <w:rPr>
          <w:rFonts w:ascii="Arial Narrow" w:hAnsi="Arial Narrow" w:cs="Arial"/>
          <w:b/>
          <w:bCs/>
          <w:color w:val="000000"/>
          <w:sz w:val="32"/>
          <w:szCs w:val="32"/>
        </w:rPr>
      </w:pPr>
      <w:r w:rsidRPr="0079051C">
        <w:rPr>
          <w:rFonts w:ascii="Arial Narrow" w:hAnsi="Arial Narrow" w:cs="Arial"/>
          <w:b/>
          <w:bCs/>
          <w:color w:val="000000"/>
          <w:sz w:val="32"/>
          <w:szCs w:val="32"/>
        </w:rPr>
        <w:t xml:space="preserve">PATTO DI </w:t>
      </w:r>
      <w:r w:rsidR="003A7969" w:rsidRPr="0079051C">
        <w:rPr>
          <w:rFonts w:ascii="Arial Narrow" w:hAnsi="Arial Narrow" w:cs="Arial"/>
          <w:b/>
          <w:bCs/>
          <w:color w:val="000000"/>
          <w:sz w:val="32"/>
          <w:szCs w:val="32"/>
        </w:rPr>
        <w:t>INTEGRITÀ</w:t>
      </w:r>
    </w:p>
    <w:p w:rsidR="00516B0F" w:rsidRPr="0079051C" w:rsidRDefault="00516B0F" w:rsidP="00516B0F">
      <w:pPr>
        <w:tabs>
          <w:tab w:val="left" w:pos="0"/>
          <w:tab w:val="left" w:pos="3686"/>
          <w:tab w:val="center" w:pos="4536"/>
        </w:tabs>
        <w:autoSpaceDE w:val="0"/>
        <w:autoSpaceDN w:val="0"/>
        <w:adjustRightInd w:val="0"/>
        <w:jc w:val="center"/>
        <w:rPr>
          <w:rFonts w:ascii="Arial Narrow" w:hAnsi="Arial Narrow" w:cs="Arial"/>
          <w:b/>
          <w:bCs/>
          <w:color w:val="000000"/>
          <w:sz w:val="20"/>
          <w:szCs w:val="20"/>
        </w:rPr>
      </w:pPr>
    </w:p>
    <w:p w:rsidR="00A933B5" w:rsidRPr="0079051C" w:rsidRDefault="00A933B5" w:rsidP="00516B0F">
      <w:pPr>
        <w:tabs>
          <w:tab w:val="left" w:pos="0"/>
          <w:tab w:val="left" w:pos="3686"/>
          <w:tab w:val="center" w:pos="4536"/>
        </w:tabs>
        <w:autoSpaceDE w:val="0"/>
        <w:autoSpaceDN w:val="0"/>
        <w:adjustRightInd w:val="0"/>
        <w:jc w:val="center"/>
        <w:rPr>
          <w:rFonts w:ascii="Arial Narrow" w:hAnsi="Arial Narrow" w:cs="Arial"/>
          <w:b/>
          <w:bCs/>
          <w:color w:val="000000"/>
          <w:sz w:val="20"/>
          <w:szCs w:val="20"/>
        </w:rPr>
      </w:pPr>
      <w:r w:rsidRPr="0079051C">
        <w:rPr>
          <w:rFonts w:ascii="Arial Narrow" w:hAnsi="Arial Narrow" w:cs="Arial"/>
          <w:b/>
          <w:bCs/>
          <w:color w:val="000000"/>
          <w:sz w:val="20"/>
          <w:szCs w:val="20"/>
        </w:rPr>
        <w:t>TRA</w:t>
      </w:r>
    </w:p>
    <w:p w:rsidR="00A933B5" w:rsidRPr="0079051C" w:rsidRDefault="008D399F" w:rsidP="00516B0F">
      <w:pPr>
        <w:tabs>
          <w:tab w:val="left" w:pos="0"/>
          <w:tab w:val="left" w:pos="3686"/>
          <w:tab w:val="center" w:pos="4536"/>
        </w:tabs>
        <w:autoSpaceDE w:val="0"/>
        <w:autoSpaceDN w:val="0"/>
        <w:adjustRightInd w:val="0"/>
        <w:jc w:val="center"/>
        <w:rPr>
          <w:rFonts w:ascii="Arial Narrow" w:hAnsi="Arial Narrow" w:cs="Arial"/>
          <w:b/>
          <w:bCs/>
          <w:color w:val="000000"/>
          <w:sz w:val="20"/>
          <w:szCs w:val="20"/>
        </w:rPr>
      </w:pPr>
      <w:r w:rsidRPr="0079051C">
        <w:rPr>
          <w:rFonts w:ascii="Arial Narrow" w:hAnsi="Arial Narrow" w:cs="Arial"/>
          <w:b/>
          <w:color w:val="000000"/>
          <w:sz w:val="20"/>
          <w:szCs w:val="20"/>
          <w:shd w:val="clear" w:color="auto" w:fill="FFFFFF"/>
        </w:rPr>
        <w:t xml:space="preserve">AZIENDA REGIONALE DELLA SALUTE </w:t>
      </w:r>
      <w:r w:rsidR="00633D00" w:rsidRPr="0079051C">
        <w:rPr>
          <w:rFonts w:ascii="Arial Narrow" w:hAnsi="Arial Narrow" w:cs="Arial"/>
          <w:b/>
          <w:color w:val="000000"/>
          <w:sz w:val="20"/>
          <w:szCs w:val="20"/>
          <w:shd w:val="clear" w:color="auto" w:fill="FFFFFF"/>
        </w:rPr>
        <w:t>(ARES)</w:t>
      </w:r>
    </w:p>
    <w:p w:rsidR="00A933B5" w:rsidRPr="0079051C" w:rsidRDefault="00A933B5" w:rsidP="00516B0F">
      <w:pPr>
        <w:tabs>
          <w:tab w:val="left" w:pos="0"/>
          <w:tab w:val="left" w:pos="3686"/>
          <w:tab w:val="center" w:pos="4536"/>
        </w:tabs>
        <w:autoSpaceDE w:val="0"/>
        <w:autoSpaceDN w:val="0"/>
        <w:adjustRightInd w:val="0"/>
        <w:jc w:val="center"/>
        <w:rPr>
          <w:rFonts w:ascii="Arial Narrow" w:hAnsi="Arial Narrow" w:cs="Arial"/>
          <w:b/>
          <w:bCs/>
          <w:color w:val="000000"/>
          <w:sz w:val="20"/>
          <w:szCs w:val="20"/>
        </w:rPr>
      </w:pPr>
      <w:r w:rsidRPr="0079051C">
        <w:rPr>
          <w:rFonts w:ascii="Arial Narrow" w:hAnsi="Arial Narrow" w:cs="Arial"/>
          <w:b/>
          <w:bCs/>
          <w:color w:val="000000"/>
          <w:sz w:val="20"/>
          <w:szCs w:val="20"/>
        </w:rPr>
        <w:t>E</w:t>
      </w:r>
    </w:p>
    <w:p w:rsidR="00A933B5" w:rsidRPr="0079051C" w:rsidRDefault="00A933B5" w:rsidP="00516B0F">
      <w:pPr>
        <w:tabs>
          <w:tab w:val="left" w:pos="3686"/>
          <w:tab w:val="center" w:pos="4536"/>
        </w:tabs>
        <w:autoSpaceDE w:val="0"/>
        <w:autoSpaceDN w:val="0"/>
        <w:adjustRightInd w:val="0"/>
        <w:jc w:val="center"/>
        <w:rPr>
          <w:rFonts w:ascii="Arial Narrow" w:hAnsi="Arial Narrow" w:cs="Arial"/>
          <w:b/>
          <w:bCs/>
          <w:color w:val="000000"/>
          <w:sz w:val="20"/>
          <w:szCs w:val="20"/>
        </w:rPr>
      </w:pPr>
      <w:r w:rsidRPr="0079051C">
        <w:rPr>
          <w:rFonts w:ascii="Arial Narrow" w:hAnsi="Arial Narrow" w:cs="Arial"/>
          <w:b/>
          <w:bCs/>
          <w:color w:val="000000"/>
          <w:sz w:val="20"/>
          <w:szCs w:val="20"/>
        </w:rPr>
        <w:t>L’OPERATORE ECONOMICO:</w:t>
      </w:r>
      <w:r w:rsidR="00DA722C" w:rsidRPr="0079051C">
        <w:rPr>
          <w:rFonts w:ascii="Arial Narrow" w:hAnsi="Arial Narrow" w:cs="Arial"/>
          <w:b/>
          <w:bCs/>
          <w:color w:val="000000"/>
          <w:sz w:val="20"/>
          <w:szCs w:val="20"/>
        </w:rPr>
        <w:t xml:space="preserve"> _________________</w:t>
      </w:r>
    </w:p>
    <w:p w:rsidR="00A933B5" w:rsidRPr="0079051C" w:rsidRDefault="0008399C" w:rsidP="00516B0F">
      <w:pPr>
        <w:autoSpaceDE w:val="0"/>
        <w:autoSpaceDN w:val="0"/>
        <w:adjustRightInd w:val="0"/>
        <w:spacing w:before="480" w:after="60"/>
        <w:jc w:val="both"/>
        <w:rPr>
          <w:rFonts w:ascii="Arial Narrow" w:hAnsi="Arial Narrow" w:cs="Arial"/>
          <w:b/>
          <w:bCs/>
          <w:sz w:val="20"/>
          <w:szCs w:val="20"/>
        </w:rPr>
      </w:pPr>
      <w:r w:rsidRPr="0079051C">
        <w:rPr>
          <w:rFonts w:ascii="Arial Narrow" w:hAnsi="Arial Narrow" w:cs="Arial"/>
          <w:b/>
          <w:bCs/>
          <w:sz w:val="20"/>
          <w:szCs w:val="20"/>
        </w:rPr>
        <w:t>ART</w:t>
      </w:r>
      <w:r w:rsidR="00A933B5" w:rsidRPr="0079051C">
        <w:rPr>
          <w:rFonts w:ascii="Arial Narrow" w:hAnsi="Arial Narrow" w:cs="Arial"/>
          <w:b/>
          <w:bCs/>
          <w:sz w:val="20"/>
          <w:szCs w:val="20"/>
        </w:rPr>
        <w:t>.</w:t>
      </w:r>
      <w:r w:rsidRPr="0079051C">
        <w:rPr>
          <w:rFonts w:ascii="Arial Narrow" w:hAnsi="Arial Narrow" w:cs="Arial"/>
          <w:b/>
          <w:bCs/>
          <w:sz w:val="20"/>
          <w:szCs w:val="20"/>
        </w:rPr>
        <w:t xml:space="preserve"> </w:t>
      </w:r>
      <w:r w:rsidR="00A933B5" w:rsidRPr="0079051C">
        <w:rPr>
          <w:rFonts w:ascii="Arial Narrow" w:hAnsi="Arial Narrow" w:cs="Arial"/>
          <w:b/>
          <w:bCs/>
          <w:sz w:val="20"/>
          <w:szCs w:val="20"/>
        </w:rPr>
        <w:t xml:space="preserve">1 </w:t>
      </w:r>
      <w:r w:rsidRPr="0079051C">
        <w:rPr>
          <w:rFonts w:ascii="Arial Narrow" w:hAnsi="Arial Narrow" w:cs="Arial"/>
          <w:b/>
          <w:bCs/>
          <w:sz w:val="20"/>
          <w:szCs w:val="20"/>
        </w:rPr>
        <w:t xml:space="preserve">- </w:t>
      </w:r>
      <w:r w:rsidR="00A933B5" w:rsidRPr="0079051C">
        <w:rPr>
          <w:rFonts w:ascii="Arial Narrow" w:hAnsi="Arial Narrow" w:cs="Arial"/>
          <w:b/>
          <w:bCs/>
          <w:sz w:val="20"/>
          <w:szCs w:val="20"/>
        </w:rPr>
        <w:t>AMBITO DI APPLICAZIONE</w:t>
      </w:r>
    </w:p>
    <w:p w:rsidR="00A933B5" w:rsidRPr="0079051C" w:rsidRDefault="00A933B5" w:rsidP="00516B0F">
      <w:pPr>
        <w:pStyle w:val="Paragrafoelenco"/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before="60" w:after="60" w:line="240" w:lineRule="auto"/>
        <w:ind w:left="284" w:hanging="284"/>
        <w:jc w:val="both"/>
        <w:rPr>
          <w:rFonts w:ascii="Arial Narrow" w:hAnsi="Arial Narrow" w:cs="Arial"/>
          <w:sz w:val="20"/>
          <w:szCs w:val="20"/>
        </w:rPr>
      </w:pPr>
      <w:r w:rsidRPr="0079051C">
        <w:rPr>
          <w:rFonts w:ascii="Arial Narrow" w:hAnsi="Arial Narrow" w:cs="Arial"/>
          <w:sz w:val="20"/>
          <w:szCs w:val="20"/>
        </w:rPr>
        <w:t xml:space="preserve">Il </w:t>
      </w:r>
      <w:r w:rsidR="00CF2339" w:rsidRPr="0079051C">
        <w:rPr>
          <w:rFonts w:ascii="Arial Narrow" w:hAnsi="Arial Narrow" w:cs="Arial"/>
          <w:sz w:val="20"/>
          <w:szCs w:val="20"/>
        </w:rPr>
        <w:t>Patto d’Integrità</w:t>
      </w:r>
      <w:r w:rsidR="00C20F7E" w:rsidRPr="0079051C">
        <w:rPr>
          <w:rFonts w:ascii="Arial Narrow" w:hAnsi="Arial Narrow" w:cs="Arial"/>
          <w:sz w:val="20"/>
          <w:szCs w:val="20"/>
        </w:rPr>
        <w:t xml:space="preserve"> </w:t>
      </w:r>
      <w:r w:rsidR="00A732C4" w:rsidRPr="0079051C">
        <w:rPr>
          <w:rFonts w:ascii="Arial Narrow" w:hAnsi="Arial Narrow" w:cs="Arial"/>
          <w:sz w:val="20"/>
          <w:szCs w:val="20"/>
        </w:rPr>
        <w:t>disciplina e regola i comportamenti degli operatori economici che prendono parte alle procedure di affidamento e gestione degli appalti di lavori, servizi e forniture, nonché del personale appartenente all’Amministrazione</w:t>
      </w:r>
      <w:r w:rsidRPr="0079051C">
        <w:rPr>
          <w:rFonts w:ascii="Arial Narrow" w:hAnsi="Arial Narrow" w:cs="Arial"/>
          <w:sz w:val="20"/>
          <w:szCs w:val="20"/>
        </w:rPr>
        <w:t>.</w:t>
      </w:r>
    </w:p>
    <w:p w:rsidR="00C20F7E" w:rsidRPr="0079051C" w:rsidRDefault="00C20F7E" w:rsidP="00516B0F">
      <w:pPr>
        <w:pStyle w:val="Paragrafoelenco"/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before="60" w:after="60" w:line="240" w:lineRule="auto"/>
        <w:ind w:left="284" w:hanging="284"/>
        <w:jc w:val="both"/>
        <w:rPr>
          <w:rFonts w:ascii="Arial Narrow" w:hAnsi="Arial Narrow" w:cs="Arial"/>
          <w:sz w:val="20"/>
          <w:szCs w:val="20"/>
        </w:rPr>
      </w:pPr>
      <w:r w:rsidRPr="0079051C">
        <w:rPr>
          <w:rFonts w:ascii="Arial Narrow" w:hAnsi="Arial Narrow" w:cs="Arial"/>
          <w:sz w:val="20"/>
          <w:szCs w:val="20"/>
        </w:rPr>
        <w:t xml:space="preserve">Il presente Patto va applicato in tutte le procedure di gara sopra e sotto soglia comunitaria, salvo che per l’affidamento specifico sussista già un apposito Patto di </w:t>
      </w:r>
      <w:r w:rsidR="003A7969" w:rsidRPr="0079051C">
        <w:rPr>
          <w:rFonts w:ascii="Arial Narrow" w:hAnsi="Arial Narrow" w:cs="Arial"/>
          <w:sz w:val="20"/>
          <w:szCs w:val="20"/>
        </w:rPr>
        <w:t>Integrità</w:t>
      </w:r>
      <w:r w:rsidRPr="0079051C">
        <w:rPr>
          <w:rFonts w:ascii="Arial Narrow" w:hAnsi="Arial Narrow" w:cs="Arial"/>
          <w:sz w:val="20"/>
          <w:szCs w:val="20"/>
        </w:rPr>
        <w:t xml:space="preserve"> predisposto da altro soggetto giuridico (</w:t>
      </w:r>
      <w:proofErr w:type="spellStart"/>
      <w:r w:rsidRPr="0079051C">
        <w:rPr>
          <w:rFonts w:ascii="Arial Narrow" w:hAnsi="Arial Narrow" w:cs="Arial"/>
          <w:sz w:val="20"/>
          <w:szCs w:val="20"/>
        </w:rPr>
        <w:t>Consip</w:t>
      </w:r>
      <w:proofErr w:type="spellEnd"/>
      <w:r w:rsidRPr="0079051C">
        <w:rPr>
          <w:rFonts w:ascii="Arial Narrow" w:hAnsi="Arial Narrow" w:cs="Arial"/>
          <w:sz w:val="20"/>
          <w:szCs w:val="20"/>
        </w:rPr>
        <w:t>)</w:t>
      </w:r>
      <w:r w:rsidR="00752183" w:rsidRPr="0079051C">
        <w:rPr>
          <w:rFonts w:ascii="Arial Narrow" w:hAnsi="Arial Narrow" w:cs="Arial"/>
          <w:sz w:val="20"/>
          <w:szCs w:val="20"/>
        </w:rPr>
        <w:t>.</w:t>
      </w:r>
    </w:p>
    <w:p w:rsidR="00C20F7E" w:rsidRPr="0079051C" w:rsidRDefault="00C20F7E" w:rsidP="00516B0F">
      <w:pPr>
        <w:pStyle w:val="Paragrafoelenco"/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before="60" w:after="60" w:line="240" w:lineRule="auto"/>
        <w:ind w:left="284" w:hanging="284"/>
        <w:jc w:val="both"/>
        <w:rPr>
          <w:rFonts w:ascii="Arial Narrow" w:hAnsi="Arial Narrow" w:cs="Arial"/>
          <w:sz w:val="20"/>
          <w:szCs w:val="20"/>
        </w:rPr>
      </w:pPr>
      <w:r w:rsidRPr="0079051C">
        <w:rPr>
          <w:rFonts w:ascii="Arial Narrow" w:hAnsi="Arial Narrow" w:cs="Arial"/>
          <w:sz w:val="20"/>
          <w:szCs w:val="20"/>
        </w:rPr>
        <w:t xml:space="preserve">Il presente Patto di </w:t>
      </w:r>
      <w:r w:rsidR="003A7969" w:rsidRPr="0079051C">
        <w:rPr>
          <w:rFonts w:ascii="Arial Narrow" w:hAnsi="Arial Narrow" w:cs="Arial"/>
          <w:sz w:val="20"/>
          <w:szCs w:val="20"/>
        </w:rPr>
        <w:t>Integrità</w:t>
      </w:r>
      <w:r w:rsidRPr="0079051C">
        <w:rPr>
          <w:rFonts w:ascii="Arial Narrow" w:hAnsi="Arial Narrow" w:cs="Arial"/>
          <w:sz w:val="20"/>
          <w:szCs w:val="20"/>
        </w:rPr>
        <w:t xml:space="preserve"> rappresenta una misura di prevenzione nei confronti di pratiche corruttive, </w:t>
      </w:r>
      <w:proofErr w:type="spellStart"/>
      <w:r w:rsidRPr="0079051C">
        <w:rPr>
          <w:rFonts w:ascii="Arial Narrow" w:hAnsi="Arial Narrow" w:cs="Arial"/>
          <w:sz w:val="20"/>
          <w:szCs w:val="20"/>
        </w:rPr>
        <w:t>concussive</w:t>
      </w:r>
      <w:proofErr w:type="spellEnd"/>
      <w:r w:rsidRPr="0079051C">
        <w:rPr>
          <w:rFonts w:ascii="Arial Narrow" w:hAnsi="Arial Narrow" w:cs="Arial"/>
          <w:sz w:val="20"/>
          <w:szCs w:val="20"/>
        </w:rPr>
        <w:t xml:space="preserve"> o comunque tendenti ad inficiare il corretto svolgimento dell’azione amministrativa nell’ambito dei pubblici appalti banditi dall’Amministrazione.</w:t>
      </w:r>
    </w:p>
    <w:p w:rsidR="00A933B5" w:rsidRPr="0079051C" w:rsidRDefault="00A933B5" w:rsidP="00516B0F">
      <w:pPr>
        <w:pStyle w:val="Paragrafoelenco"/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before="60" w:after="60" w:line="240" w:lineRule="auto"/>
        <w:ind w:left="284" w:hanging="284"/>
        <w:jc w:val="both"/>
        <w:rPr>
          <w:rFonts w:ascii="Arial Narrow" w:hAnsi="Arial Narrow" w:cs="Arial"/>
          <w:sz w:val="20"/>
          <w:szCs w:val="20"/>
        </w:rPr>
      </w:pPr>
      <w:r w:rsidRPr="0079051C">
        <w:rPr>
          <w:rFonts w:ascii="Arial Narrow" w:hAnsi="Arial Narrow" w:cs="Arial"/>
          <w:sz w:val="20"/>
          <w:szCs w:val="20"/>
        </w:rPr>
        <w:t xml:space="preserve">Il </w:t>
      </w:r>
      <w:r w:rsidR="00CF2339" w:rsidRPr="0079051C">
        <w:rPr>
          <w:rFonts w:ascii="Arial Narrow" w:hAnsi="Arial Narrow" w:cs="Arial"/>
          <w:sz w:val="20"/>
          <w:szCs w:val="20"/>
        </w:rPr>
        <w:t>Patto d’Integrità</w:t>
      </w:r>
      <w:r w:rsidRPr="0079051C">
        <w:rPr>
          <w:rFonts w:ascii="Arial Narrow" w:hAnsi="Arial Narrow" w:cs="Arial"/>
          <w:sz w:val="20"/>
          <w:szCs w:val="20"/>
        </w:rPr>
        <w:t xml:space="preserve"> stabilisce l’obbligo reciproco</w:t>
      </w:r>
      <w:r w:rsidR="00D7029C" w:rsidRPr="0079051C">
        <w:rPr>
          <w:rFonts w:ascii="Arial Narrow" w:hAnsi="Arial Narrow" w:cs="Arial"/>
          <w:sz w:val="20"/>
          <w:szCs w:val="20"/>
        </w:rPr>
        <w:t>,</w:t>
      </w:r>
      <w:r w:rsidRPr="0079051C">
        <w:rPr>
          <w:rFonts w:ascii="Arial Narrow" w:hAnsi="Arial Narrow" w:cs="Arial"/>
          <w:sz w:val="20"/>
          <w:szCs w:val="20"/>
        </w:rPr>
        <w:t xml:space="preserve"> </w:t>
      </w:r>
      <w:r w:rsidR="00D7029C" w:rsidRPr="0079051C">
        <w:rPr>
          <w:rFonts w:ascii="Arial Narrow" w:hAnsi="Arial Narrow" w:cs="Arial"/>
          <w:sz w:val="20"/>
          <w:szCs w:val="20"/>
        </w:rPr>
        <w:t>per</w:t>
      </w:r>
      <w:r w:rsidR="00D94FE9" w:rsidRPr="0079051C">
        <w:rPr>
          <w:rFonts w:ascii="Arial Narrow" w:hAnsi="Arial Narrow" w:cs="Arial"/>
          <w:sz w:val="20"/>
          <w:szCs w:val="20"/>
        </w:rPr>
        <w:t xml:space="preserve"> l’</w:t>
      </w:r>
      <w:r w:rsidR="00BE2630" w:rsidRPr="0079051C">
        <w:rPr>
          <w:rFonts w:ascii="Arial Narrow" w:hAnsi="Arial Narrow" w:cs="Arial"/>
          <w:color w:val="000000"/>
          <w:sz w:val="20"/>
          <w:szCs w:val="20"/>
          <w:shd w:val="clear" w:color="auto" w:fill="FFFFFF"/>
        </w:rPr>
        <w:t>Azienda Regionale della Salute</w:t>
      </w:r>
      <w:r w:rsidR="00BE2630" w:rsidRPr="0079051C">
        <w:rPr>
          <w:rFonts w:ascii="Arial Narrow" w:hAnsi="Arial Narrow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="00BE2630" w:rsidRPr="0079051C">
        <w:rPr>
          <w:rFonts w:ascii="Arial Narrow" w:hAnsi="Arial Narrow" w:cs="Arial"/>
          <w:color w:val="000000"/>
          <w:sz w:val="20"/>
          <w:szCs w:val="20"/>
          <w:shd w:val="clear" w:color="auto" w:fill="FFFFFF"/>
        </w:rPr>
        <w:t>(ARES)</w:t>
      </w:r>
      <w:r w:rsidR="00BE2630" w:rsidRPr="0079051C">
        <w:rPr>
          <w:rFonts w:ascii="Arial Narrow" w:hAnsi="Arial Narrow" w:cs="Arial"/>
          <w:sz w:val="20"/>
          <w:szCs w:val="20"/>
        </w:rPr>
        <w:t xml:space="preserve"> </w:t>
      </w:r>
      <w:r w:rsidR="00A732C4" w:rsidRPr="0079051C">
        <w:rPr>
          <w:rFonts w:ascii="Arial Narrow" w:hAnsi="Arial Narrow" w:cs="Arial"/>
          <w:sz w:val="20"/>
          <w:szCs w:val="20"/>
        </w:rPr>
        <w:t xml:space="preserve">(d’ora in poi denominata ARES) </w:t>
      </w:r>
      <w:r w:rsidRPr="0079051C">
        <w:rPr>
          <w:rFonts w:ascii="Arial Narrow" w:hAnsi="Arial Narrow" w:cs="Arial"/>
          <w:sz w:val="20"/>
          <w:szCs w:val="20"/>
        </w:rPr>
        <w:t>e gli operatori</w:t>
      </w:r>
      <w:r w:rsidR="00A96F9B" w:rsidRPr="0079051C">
        <w:rPr>
          <w:rFonts w:ascii="Arial Narrow" w:hAnsi="Arial Narrow" w:cs="Arial"/>
          <w:sz w:val="20"/>
          <w:szCs w:val="20"/>
        </w:rPr>
        <w:t xml:space="preserve"> </w:t>
      </w:r>
      <w:r w:rsidRPr="0079051C">
        <w:rPr>
          <w:rFonts w:ascii="Arial Narrow" w:hAnsi="Arial Narrow" w:cs="Arial"/>
          <w:sz w:val="20"/>
          <w:szCs w:val="20"/>
        </w:rPr>
        <w:t>economici</w:t>
      </w:r>
      <w:r w:rsidR="00D7029C" w:rsidRPr="0079051C">
        <w:rPr>
          <w:rFonts w:ascii="Arial Narrow" w:hAnsi="Arial Narrow" w:cs="Arial"/>
          <w:sz w:val="20"/>
          <w:szCs w:val="20"/>
        </w:rPr>
        <w:t>,</w:t>
      </w:r>
      <w:r w:rsidRPr="0079051C">
        <w:rPr>
          <w:rFonts w:ascii="Arial Narrow" w:hAnsi="Arial Narrow" w:cs="Arial"/>
          <w:sz w:val="20"/>
          <w:szCs w:val="20"/>
        </w:rPr>
        <w:t xml:space="preserve"> di improntare i propri comportamenti ai principi di </w:t>
      </w:r>
      <w:r w:rsidR="00A16B74" w:rsidRPr="0079051C">
        <w:rPr>
          <w:rFonts w:ascii="Arial Narrow" w:hAnsi="Arial Narrow" w:cs="Arial"/>
          <w:sz w:val="20"/>
          <w:szCs w:val="20"/>
        </w:rPr>
        <w:t>lealtà, trasparenza e correttezza</w:t>
      </w:r>
      <w:r w:rsidR="00184589" w:rsidRPr="0079051C">
        <w:rPr>
          <w:rFonts w:ascii="Arial Narrow" w:hAnsi="Arial Narrow" w:cs="Arial"/>
          <w:sz w:val="20"/>
          <w:szCs w:val="20"/>
        </w:rPr>
        <w:t>, in tutte le fasi dell’appalto dalla partecipazione alla esecuzione contrattuale</w:t>
      </w:r>
      <w:r w:rsidRPr="0079051C">
        <w:rPr>
          <w:rFonts w:ascii="Arial Narrow" w:hAnsi="Arial Narrow" w:cs="Arial"/>
          <w:sz w:val="20"/>
          <w:szCs w:val="20"/>
        </w:rPr>
        <w:t>.</w:t>
      </w:r>
    </w:p>
    <w:p w:rsidR="00A16B74" w:rsidRPr="0079051C" w:rsidRDefault="00D94FE9" w:rsidP="00516B0F">
      <w:pPr>
        <w:pStyle w:val="Paragrafoelenco"/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before="60" w:after="60" w:line="240" w:lineRule="auto"/>
        <w:ind w:left="284" w:hanging="284"/>
        <w:jc w:val="both"/>
        <w:rPr>
          <w:rFonts w:ascii="Arial Narrow" w:hAnsi="Arial Narrow" w:cs="Arial"/>
          <w:sz w:val="20"/>
          <w:szCs w:val="20"/>
        </w:rPr>
      </w:pPr>
      <w:r w:rsidRPr="0079051C">
        <w:rPr>
          <w:rFonts w:ascii="Arial Narrow" w:hAnsi="Arial Narrow" w:cs="Arial"/>
          <w:sz w:val="20"/>
          <w:szCs w:val="20"/>
        </w:rPr>
        <w:t xml:space="preserve">La partecipazione alle procedure di gara è subordinata all’accettazione vincolante del presente </w:t>
      </w:r>
      <w:r w:rsidR="00CF2339" w:rsidRPr="0079051C">
        <w:rPr>
          <w:rFonts w:ascii="Arial Narrow" w:hAnsi="Arial Narrow" w:cs="Arial"/>
          <w:sz w:val="20"/>
          <w:szCs w:val="20"/>
        </w:rPr>
        <w:t>Patto d’Integrità</w:t>
      </w:r>
      <w:r w:rsidRPr="0079051C">
        <w:rPr>
          <w:rFonts w:ascii="Arial Narrow" w:hAnsi="Arial Narrow" w:cs="Arial"/>
          <w:sz w:val="20"/>
          <w:szCs w:val="20"/>
        </w:rPr>
        <w:t>,</w:t>
      </w:r>
      <w:r w:rsidR="00A933B5" w:rsidRPr="0079051C">
        <w:rPr>
          <w:rFonts w:ascii="Arial Narrow" w:hAnsi="Arial Narrow" w:cs="Arial"/>
          <w:sz w:val="20"/>
          <w:szCs w:val="20"/>
        </w:rPr>
        <w:t xml:space="preserve"> </w:t>
      </w:r>
      <w:r w:rsidRPr="0079051C">
        <w:rPr>
          <w:rFonts w:ascii="Arial Narrow" w:hAnsi="Arial Narrow" w:cs="Arial"/>
          <w:sz w:val="20"/>
          <w:szCs w:val="20"/>
        </w:rPr>
        <w:t xml:space="preserve">il quale </w:t>
      </w:r>
      <w:r w:rsidR="00A933B5" w:rsidRPr="0079051C">
        <w:rPr>
          <w:rFonts w:ascii="Arial Narrow" w:hAnsi="Arial Narrow" w:cs="Arial"/>
          <w:sz w:val="20"/>
          <w:szCs w:val="20"/>
        </w:rPr>
        <w:t>deve costituire parte integrante della documentazione di gara e del successivo contratto</w:t>
      </w:r>
      <w:r w:rsidR="00DE3C27" w:rsidRPr="0079051C">
        <w:rPr>
          <w:rFonts w:ascii="Arial Narrow" w:hAnsi="Arial Narrow" w:cs="Arial"/>
          <w:sz w:val="20"/>
          <w:szCs w:val="20"/>
        </w:rPr>
        <w:t xml:space="preserve"> e deve essere</w:t>
      </w:r>
      <w:r w:rsidR="00A16B74" w:rsidRPr="0079051C">
        <w:rPr>
          <w:rFonts w:ascii="Arial Narrow" w:hAnsi="Arial Narrow" w:cs="Arial"/>
          <w:sz w:val="20"/>
          <w:szCs w:val="20"/>
        </w:rPr>
        <w:t xml:space="preserve"> sottoscritto per accettazione dal legale </w:t>
      </w:r>
      <w:r w:rsidR="00DE3C27" w:rsidRPr="0079051C">
        <w:rPr>
          <w:rFonts w:ascii="Arial Narrow" w:hAnsi="Arial Narrow" w:cs="Arial"/>
          <w:sz w:val="20"/>
          <w:szCs w:val="20"/>
        </w:rPr>
        <w:t>rappresentante dell’Impresa</w:t>
      </w:r>
      <w:r w:rsidR="00A16B74" w:rsidRPr="0079051C">
        <w:rPr>
          <w:rFonts w:ascii="Arial Narrow" w:hAnsi="Arial Narrow" w:cs="Arial"/>
          <w:sz w:val="20"/>
          <w:szCs w:val="20"/>
        </w:rPr>
        <w:t>.</w:t>
      </w:r>
    </w:p>
    <w:p w:rsidR="00A16B74" w:rsidRPr="0079051C" w:rsidRDefault="00A16B74" w:rsidP="00516B0F">
      <w:pPr>
        <w:pStyle w:val="Paragrafoelenco"/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before="60" w:after="60" w:line="240" w:lineRule="auto"/>
        <w:ind w:left="284" w:hanging="284"/>
        <w:jc w:val="both"/>
        <w:rPr>
          <w:rFonts w:ascii="Arial Narrow" w:hAnsi="Arial Narrow" w:cs="Arial"/>
          <w:sz w:val="20"/>
          <w:szCs w:val="20"/>
        </w:rPr>
      </w:pPr>
      <w:r w:rsidRPr="0079051C">
        <w:rPr>
          <w:rFonts w:ascii="Arial Narrow" w:hAnsi="Arial Narrow" w:cs="Arial"/>
          <w:sz w:val="20"/>
          <w:szCs w:val="20"/>
        </w:rPr>
        <w:t>Nel caso di Consorzi o Raggruppamenti Temporanei di Imprese,</w:t>
      </w:r>
      <w:r w:rsidR="00B3608C" w:rsidRPr="0079051C">
        <w:rPr>
          <w:rFonts w:ascii="Arial Narrow" w:hAnsi="Arial Narrow" w:cs="Arial"/>
          <w:sz w:val="20"/>
          <w:szCs w:val="20"/>
        </w:rPr>
        <w:t xml:space="preserve"> </w:t>
      </w:r>
      <w:r w:rsidRPr="0079051C">
        <w:rPr>
          <w:rFonts w:ascii="Arial Narrow" w:hAnsi="Arial Narrow" w:cs="Arial"/>
          <w:sz w:val="20"/>
          <w:szCs w:val="20"/>
        </w:rPr>
        <w:t>il Patto va sottoscritto dal legale rappresentante del Consorzio nonché di ciascuna delle Im</w:t>
      </w:r>
      <w:r w:rsidR="00B3608C" w:rsidRPr="0079051C">
        <w:rPr>
          <w:rFonts w:ascii="Arial Narrow" w:hAnsi="Arial Narrow" w:cs="Arial"/>
          <w:sz w:val="20"/>
          <w:szCs w:val="20"/>
        </w:rPr>
        <w:t>prese consorziate o raggruppate</w:t>
      </w:r>
      <w:r w:rsidRPr="0079051C">
        <w:rPr>
          <w:rFonts w:ascii="Arial Narrow" w:hAnsi="Arial Narrow" w:cs="Arial"/>
          <w:sz w:val="20"/>
          <w:szCs w:val="20"/>
        </w:rPr>
        <w:t>.</w:t>
      </w:r>
      <w:r w:rsidR="00B3608C" w:rsidRPr="0079051C">
        <w:rPr>
          <w:rFonts w:ascii="Arial Narrow" w:hAnsi="Arial Narrow" w:cs="Arial"/>
          <w:sz w:val="20"/>
          <w:szCs w:val="20"/>
        </w:rPr>
        <w:t xml:space="preserve"> </w:t>
      </w:r>
      <w:r w:rsidRPr="0079051C">
        <w:rPr>
          <w:rFonts w:ascii="Arial Narrow" w:hAnsi="Arial Narrow" w:cs="Arial"/>
          <w:sz w:val="20"/>
          <w:szCs w:val="20"/>
        </w:rPr>
        <w:t>Nel caso di ricorso all’avvalimento, il Patto va sottoscritto anche dal legale rappresentante della Impresa e/o Imprese ausiliaria/e.</w:t>
      </w:r>
      <w:r w:rsidR="00B3608C" w:rsidRPr="0079051C">
        <w:rPr>
          <w:rFonts w:ascii="Arial Narrow" w:hAnsi="Arial Narrow" w:cs="Arial"/>
          <w:sz w:val="20"/>
          <w:szCs w:val="20"/>
        </w:rPr>
        <w:t xml:space="preserve"> </w:t>
      </w:r>
      <w:r w:rsidRPr="0079051C">
        <w:rPr>
          <w:rFonts w:ascii="Arial Narrow" w:hAnsi="Arial Narrow" w:cs="Arial"/>
          <w:sz w:val="20"/>
          <w:szCs w:val="20"/>
        </w:rPr>
        <w:t>Nel caso di subappalto – laddove consentito – il Patto va sottoscritto anche dal legale rappresentante del soggetto affidatario del subappalto medesimo</w:t>
      </w:r>
      <w:r w:rsidR="00B3608C" w:rsidRPr="0079051C">
        <w:rPr>
          <w:rFonts w:ascii="Arial Narrow" w:hAnsi="Arial Narrow" w:cs="Arial"/>
          <w:sz w:val="20"/>
          <w:szCs w:val="20"/>
        </w:rPr>
        <w:t>.</w:t>
      </w:r>
    </w:p>
    <w:p w:rsidR="00A933B5" w:rsidRPr="0079051C" w:rsidRDefault="00A933B5" w:rsidP="00516B0F">
      <w:pPr>
        <w:pStyle w:val="Paragrafoelenco"/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before="60" w:after="60" w:line="240" w:lineRule="auto"/>
        <w:ind w:left="284" w:hanging="284"/>
        <w:jc w:val="both"/>
        <w:rPr>
          <w:rFonts w:ascii="Arial Narrow" w:hAnsi="Arial Narrow" w:cs="Arial"/>
          <w:sz w:val="20"/>
          <w:szCs w:val="20"/>
        </w:rPr>
      </w:pPr>
      <w:r w:rsidRPr="0079051C">
        <w:rPr>
          <w:rFonts w:ascii="Arial Narrow" w:hAnsi="Arial Narrow" w:cs="Arial"/>
          <w:sz w:val="20"/>
          <w:szCs w:val="20"/>
        </w:rPr>
        <w:t>Per quanto non disciplinato dal presente Patto</w:t>
      </w:r>
      <w:r w:rsidR="006223E5" w:rsidRPr="0079051C">
        <w:rPr>
          <w:rFonts w:ascii="Arial Narrow" w:hAnsi="Arial Narrow" w:cs="Arial"/>
          <w:sz w:val="20"/>
          <w:szCs w:val="20"/>
        </w:rPr>
        <w:t xml:space="preserve">, </w:t>
      </w:r>
      <w:r w:rsidRPr="0079051C">
        <w:rPr>
          <w:rFonts w:ascii="Arial Narrow" w:hAnsi="Arial Narrow" w:cs="Arial"/>
          <w:sz w:val="20"/>
          <w:szCs w:val="20"/>
        </w:rPr>
        <w:t>si rinvia al Codice di Comportamento dei dipendenti ARES</w:t>
      </w:r>
      <w:r w:rsidR="00CD4218" w:rsidRPr="0079051C">
        <w:rPr>
          <w:rFonts w:ascii="Arial Narrow" w:hAnsi="Arial Narrow" w:cs="Arial"/>
          <w:sz w:val="20"/>
          <w:szCs w:val="20"/>
        </w:rPr>
        <w:t xml:space="preserve"> (</w:t>
      </w:r>
      <w:r w:rsidR="006334E0" w:rsidRPr="0079051C">
        <w:rPr>
          <w:rFonts w:ascii="Arial Narrow" w:hAnsi="Arial Narrow" w:cs="Arial"/>
          <w:sz w:val="20"/>
          <w:szCs w:val="20"/>
        </w:rPr>
        <w:t>approvato con deliberazione del Direttore Generale n. 49 del 20/02/2024)</w:t>
      </w:r>
      <w:r w:rsidR="006223E5" w:rsidRPr="0079051C">
        <w:rPr>
          <w:rFonts w:ascii="Arial Narrow" w:hAnsi="Arial Narrow" w:cs="Arial"/>
          <w:sz w:val="20"/>
          <w:szCs w:val="20"/>
        </w:rPr>
        <w:t>,</w:t>
      </w:r>
      <w:r w:rsidR="006334E0" w:rsidRPr="0079051C">
        <w:rPr>
          <w:rFonts w:ascii="Arial Narrow" w:hAnsi="Arial Narrow" w:cs="Arial"/>
          <w:sz w:val="20"/>
          <w:szCs w:val="20"/>
        </w:rPr>
        <w:t xml:space="preserve"> </w:t>
      </w:r>
      <w:r w:rsidR="00A16B74" w:rsidRPr="0079051C">
        <w:rPr>
          <w:rFonts w:ascii="Arial Narrow" w:hAnsi="Arial Narrow" w:cs="Arial"/>
          <w:sz w:val="20"/>
          <w:szCs w:val="20"/>
        </w:rPr>
        <w:t xml:space="preserve">al rispetto del quale </w:t>
      </w:r>
      <w:r w:rsidRPr="0079051C">
        <w:rPr>
          <w:rFonts w:ascii="Arial Narrow" w:hAnsi="Arial Narrow" w:cs="Arial"/>
          <w:sz w:val="20"/>
          <w:szCs w:val="20"/>
        </w:rPr>
        <w:t>sono tenuti</w:t>
      </w:r>
      <w:r w:rsidR="00A16B74" w:rsidRPr="0079051C">
        <w:rPr>
          <w:rFonts w:ascii="Arial Narrow" w:hAnsi="Arial Narrow" w:cs="Arial"/>
          <w:sz w:val="20"/>
          <w:szCs w:val="20"/>
        </w:rPr>
        <w:t xml:space="preserve"> </w:t>
      </w:r>
      <w:r w:rsidRPr="0079051C">
        <w:rPr>
          <w:rFonts w:ascii="Arial Narrow" w:hAnsi="Arial Narrow" w:cs="Arial"/>
          <w:sz w:val="20"/>
          <w:szCs w:val="20"/>
        </w:rPr>
        <w:t xml:space="preserve">i collaboratori </w:t>
      </w:r>
      <w:r w:rsidR="00A16B74" w:rsidRPr="0079051C">
        <w:rPr>
          <w:rFonts w:ascii="Arial Narrow" w:hAnsi="Arial Narrow" w:cs="Arial"/>
          <w:sz w:val="20"/>
          <w:szCs w:val="20"/>
        </w:rPr>
        <w:t xml:space="preserve">a qualsiasi titolo </w:t>
      </w:r>
      <w:r w:rsidRPr="0079051C">
        <w:rPr>
          <w:rFonts w:ascii="Arial Narrow" w:hAnsi="Arial Narrow" w:cs="Arial"/>
          <w:sz w:val="20"/>
          <w:szCs w:val="20"/>
        </w:rPr>
        <w:t>di imprese fornitrici di beni o servizi che realizzano opere</w:t>
      </w:r>
      <w:r w:rsidR="00293724" w:rsidRPr="0079051C">
        <w:rPr>
          <w:rFonts w:ascii="Arial Narrow" w:hAnsi="Arial Narrow" w:cs="Arial"/>
          <w:sz w:val="20"/>
          <w:szCs w:val="20"/>
        </w:rPr>
        <w:t xml:space="preserve"> </w:t>
      </w:r>
      <w:r w:rsidRPr="0079051C">
        <w:rPr>
          <w:rFonts w:ascii="Arial Narrow" w:hAnsi="Arial Narrow" w:cs="Arial"/>
          <w:sz w:val="20"/>
          <w:szCs w:val="20"/>
        </w:rPr>
        <w:t>in favore di</w:t>
      </w:r>
      <w:r w:rsidR="00A96F9B" w:rsidRPr="0079051C">
        <w:rPr>
          <w:rFonts w:ascii="Arial Narrow" w:hAnsi="Arial Narrow" w:cs="Arial"/>
          <w:sz w:val="20"/>
          <w:szCs w:val="20"/>
        </w:rPr>
        <w:t xml:space="preserve"> </w:t>
      </w:r>
      <w:r w:rsidRPr="0079051C">
        <w:rPr>
          <w:rFonts w:ascii="Arial Narrow" w:hAnsi="Arial Narrow" w:cs="Arial"/>
          <w:sz w:val="20"/>
          <w:szCs w:val="20"/>
        </w:rPr>
        <w:t>ARES.</w:t>
      </w:r>
    </w:p>
    <w:p w:rsidR="00385B57" w:rsidRPr="0079051C" w:rsidRDefault="00385B57" w:rsidP="00516B0F">
      <w:pPr>
        <w:autoSpaceDE w:val="0"/>
        <w:autoSpaceDN w:val="0"/>
        <w:adjustRightInd w:val="0"/>
        <w:spacing w:before="60" w:after="60"/>
        <w:jc w:val="both"/>
        <w:rPr>
          <w:rFonts w:ascii="Arial Narrow" w:hAnsi="Arial Narrow" w:cs="Arial"/>
          <w:b/>
          <w:bCs/>
          <w:sz w:val="20"/>
          <w:szCs w:val="20"/>
        </w:rPr>
      </w:pPr>
    </w:p>
    <w:p w:rsidR="00A933B5" w:rsidRPr="0079051C" w:rsidRDefault="0008399C" w:rsidP="00516B0F">
      <w:pPr>
        <w:autoSpaceDE w:val="0"/>
        <w:autoSpaceDN w:val="0"/>
        <w:adjustRightInd w:val="0"/>
        <w:spacing w:before="60" w:after="60"/>
        <w:jc w:val="both"/>
        <w:rPr>
          <w:rFonts w:ascii="Arial Narrow" w:hAnsi="Arial Narrow" w:cs="Arial"/>
          <w:b/>
          <w:bCs/>
          <w:sz w:val="20"/>
          <w:szCs w:val="20"/>
        </w:rPr>
      </w:pPr>
      <w:r w:rsidRPr="0079051C">
        <w:rPr>
          <w:rFonts w:ascii="Arial Narrow" w:hAnsi="Arial Narrow" w:cs="Arial"/>
          <w:b/>
          <w:bCs/>
          <w:sz w:val="20"/>
          <w:szCs w:val="20"/>
        </w:rPr>
        <w:t>ART</w:t>
      </w:r>
      <w:r w:rsidR="00A933B5" w:rsidRPr="0079051C">
        <w:rPr>
          <w:rFonts w:ascii="Arial Narrow" w:hAnsi="Arial Narrow" w:cs="Arial"/>
          <w:b/>
          <w:bCs/>
          <w:sz w:val="20"/>
          <w:szCs w:val="20"/>
        </w:rPr>
        <w:t>.</w:t>
      </w:r>
      <w:r w:rsidRPr="0079051C">
        <w:rPr>
          <w:rFonts w:ascii="Arial Narrow" w:hAnsi="Arial Narrow" w:cs="Arial"/>
          <w:b/>
          <w:bCs/>
          <w:sz w:val="20"/>
          <w:szCs w:val="20"/>
        </w:rPr>
        <w:t xml:space="preserve"> </w:t>
      </w:r>
      <w:r w:rsidR="00A933B5" w:rsidRPr="0079051C">
        <w:rPr>
          <w:rFonts w:ascii="Arial Narrow" w:hAnsi="Arial Narrow" w:cs="Arial"/>
          <w:b/>
          <w:bCs/>
          <w:sz w:val="20"/>
          <w:szCs w:val="20"/>
        </w:rPr>
        <w:t xml:space="preserve">2 </w:t>
      </w:r>
      <w:r w:rsidRPr="0079051C">
        <w:rPr>
          <w:rFonts w:ascii="Arial Narrow" w:hAnsi="Arial Narrow" w:cs="Arial"/>
          <w:b/>
          <w:bCs/>
          <w:sz w:val="20"/>
          <w:szCs w:val="20"/>
        </w:rPr>
        <w:t xml:space="preserve">- </w:t>
      </w:r>
      <w:r w:rsidR="00A933B5" w:rsidRPr="0079051C">
        <w:rPr>
          <w:rFonts w:ascii="Arial Narrow" w:hAnsi="Arial Narrow" w:cs="Arial"/>
          <w:b/>
          <w:bCs/>
          <w:sz w:val="20"/>
          <w:szCs w:val="20"/>
        </w:rPr>
        <w:t xml:space="preserve">OBBLIGHI DEGLI OPERATORI ECONOMICI NEI CONFRONTI DI ARES </w:t>
      </w:r>
    </w:p>
    <w:p w:rsidR="00A933B5" w:rsidRPr="0079051C" w:rsidRDefault="00516B0F" w:rsidP="00516B0F">
      <w:pPr>
        <w:autoSpaceDE w:val="0"/>
        <w:autoSpaceDN w:val="0"/>
        <w:adjustRightInd w:val="0"/>
        <w:spacing w:before="60" w:after="60"/>
        <w:ind w:left="284" w:hanging="284"/>
        <w:jc w:val="both"/>
        <w:rPr>
          <w:rFonts w:ascii="Arial Narrow" w:hAnsi="Arial Narrow" w:cs="Arial"/>
          <w:sz w:val="20"/>
          <w:szCs w:val="20"/>
        </w:rPr>
      </w:pPr>
      <w:r w:rsidRPr="0079051C">
        <w:rPr>
          <w:rFonts w:ascii="Arial Narrow" w:hAnsi="Arial Narrow" w:cs="Arial"/>
          <w:sz w:val="20"/>
          <w:szCs w:val="20"/>
        </w:rPr>
        <w:t>1.</w:t>
      </w:r>
      <w:r w:rsidR="00A933B5" w:rsidRPr="0079051C">
        <w:rPr>
          <w:rFonts w:ascii="Arial Narrow" w:hAnsi="Arial Narrow" w:cs="Arial"/>
          <w:sz w:val="20"/>
          <w:szCs w:val="20"/>
        </w:rPr>
        <w:t xml:space="preserve"> </w:t>
      </w:r>
      <w:r w:rsidR="00385B57" w:rsidRPr="0079051C">
        <w:rPr>
          <w:rFonts w:ascii="Arial Narrow" w:hAnsi="Arial Narrow" w:cs="Arial"/>
          <w:sz w:val="20"/>
          <w:szCs w:val="20"/>
        </w:rPr>
        <w:tab/>
      </w:r>
      <w:r w:rsidR="00A933B5" w:rsidRPr="0079051C">
        <w:rPr>
          <w:rFonts w:ascii="Arial Narrow" w:hAnsi="Arial Narrow" w:cs="Arial"/>
          <w:sz w:val="20"/>
          <w:szCs w:val="20"/>
        </w:rPr>
        <w:t>Gli Operatori economici</w:t>
      </w:r>
      <w:r w:rsidR="00091067" w:rsidRPr="0079051C">
        <w:rPr>
          <w:rFonts w:ascii="Arial Narrow" w:hAnsi="Arial Narrow" w:cs="Arial"/>
          <w:sz w:val="20"/>
          <w:szCs w:val="20"/>
        </w:rPr>
        <w:t xml:space="preserve"> conformano la propria condotta ai principi di lealtà, trasparenza e correttezza, nello svolgimento della procedura di appalto e durante l’esecuzione del contratto</w:t>
      </w:r>
      <w:r w:rsidR="00A933B5" w:rsidRPr="0079051C">
        <w:rPr>
          <w:rFonts w:ascii="Arial Narrow" w:hAnsi="Arial Narrow" w:cs="Arial"/>
          <w:sz w:val="20"/>
          <w:szCs w:val="20"/>
        </w:rPr>
        <w:t>:</w:t>
      </w:r>
    </w:p>
    <w:p w:rsidR="00A933B5" w:rsidRPr="0079051C" w:rsidRDefault="00A933B5" w:rsidP="00516B0F">
      <w:pPr>
        <w:pStyle w:val="Paragrafoelenco"/>
        <w:numPr>
          <w:ilvl w:val="0"/>
          <w:numId w:val="26"/>
        </w:numPr>
        <w:autoSpaceDE w:val="0"/>
        <w:autoSpaceDN w:val="0"/>
        <w:adjustRightInd w:val="0"/>
        <w:spacing w:before="60" w:after="60" w:line="240" w:lineRule="auto"/>
        <w:ind w:left="567" w:hanging="283"/>
        <w:jc w:val="both"/>
        <w:rPr>
          <w:rFonts w:ascii="Arial Narrow" w:hAnsi="Arial Narrow" w:cs="Arial"/>
          <w:sz w:val="20"/>
          <w:szCs w:val="20"/>
        </w:rPr>
      </w:pPr>
      <w:r w:rsidRPr="0079051C">
        <w:rPr>
          <w:rFonts w:ascii="Arial Narrow" w:hAnsi="Arial Narrow" w:cs="Arial"/>
          <w:sz w:val="20"/>
          <w:szCs w:val="20"/>
        </w:rPr>
        <w:t>dichiarano di non aver fatto ricorso e si obbligano a non ricorrere ad alcuna mediazione o altra opera di terzi finalizzata</w:t>
      </w:r>
      <w:r w:rsidR="00A96F9B" w:rsidRPr="0079051C">
        <w:rPr>
          <w:rFonts w:ascii="Arial Narrow" w:hAnsi="Arial Narrow" w:cs="Arial"/>
          <w:sz w:val="20"/>
          <w:szCs w:val="20"/>
        </w:rPr>
        <w:t xml:space="preserve"> </w:t>
      </w:r>
      <w:r w:rsidRPr="0079051C">
        <w:rPr>
          <w:rFonts w:ascii="Arial Narrow" w:hAnsi="Arial Narrow" w:cs="Arial"/>
          <w:sz w:val="20"/>
          <w:szCs w:val="20"/>
        </w:rPr>
        <w:t>all’aggiudicazione e/o gestione del contratto;</w:t>
      </w:r>
    </w:p>
    <w:p w:rsidR="00A933B5" w:rsidRPr="0079051C" w:rsidRDefault="00A933B5" w:rsidP="00516B0F">
      <w:pPr>
        <w:pStyle w:val="Paragrafoelenco"/>
        <w:numPr>
          <w:ilvl w:val="0"/>
          <w:numId w:val="26"/>
        </w:numPr>
        <w:autoSpaceDE w:val="0"/>
        <w:autoSpaceDN w:val="0"/>
        <w:adjustRightInd w:val="0"/>
        <w:spacing w:before="60" w:after="60" w:line="240" w:lineRule="auto"/>
        <w:ind w:left="567" w:hanging="283"/>
        <w:jc w:val="both"/>
        <w:rPr>
          <w:rFonts w:ascii="Arial Narrow" w:hAnsi="Arial Narrow" w:cs="Arial"/>
          <w:sz w:val="20"/>
          <w:szCs w:val="20"/>
        </w:rPr>
      </w:pPr>
      <w:r w:rsidRPr="0079051C">
        <w:rPr>
          <w:rFonts w:ascii="Arial Narrow" w:hAnsi="Arial Narrow" w:cs="Arial"/>
          <w:sz w:val="20"/>
          <w:szCs w:val="20"/>
        </w:rPr>
        <w:t>dichiarano di non aver condizionato e si impegnano a non condizionare il procedimento amministrativo con azioni</w:t>
      </w:r>
      <w:r w:rsidR="00A96F9B" w:rsidRPr="0079051C">
        <w:rPr>
          <w:rFonts w:ascii="Arial Narrow" w:hAnsi="Arial Narrow" w:cs="Arial"/>
          <w:sz w:val="20"/>
          <w:szCs w:val="20"/>
        </w:rPr>
        <w:t xml:space="preserve"> </w:t>
      </w:r>
      <w:r w:rsidRPr="0079051C">
        <w:rPr>
          <w:rFonts w:ascii="Arial Narrow" w:hAnsi="Arial Narrow" w:cs="Arial"/>
          <w:sz w:val="20"/>
          <w:szCs w:val="20"/>
        </w:rPr>
        <w:t>dirette a influenzare il contenuto del bando o altro equipollente al fine di condizionare le modalità di scelta del</w:t>
      </w:r>
      <w:r w:rsidR="00A96F9B" w:rsidRPr="0079051C">
        <w:rPr>
          <w:rFonts w:ascii="Arial Narrow" w:hAnsi="Arial Narrow" w:cs="Arial"/>
          <w:sz w:val="20"/>
          <w:szCs w:val="20"/>
        </w:rPr>
        <w:t xml:space="preserve"> </w:t>
      </w:r>
      <w:r w:rsidRPr="0079051C">
        <w:rPr>
          <w:rFonts w:ascii="Arial Narrow" w:hAnsi="Arial Narrow" w:cs="Arial"/>
          <w:sz w:val="20"/>
          <w:szCs w:val="20"/>
        </w:rPr>
        <w:t>contraente;</w:t>
      </w:r>
    </w:p>
    <w:p w:rsidR="00A933B5" w:rsidRPr="0079051C" w:rsidRDefault="00A933B5" w:rsidP="00516B0F">
      <w:pPr>
        <w:pStyle w:val="Paragrafoelenco"/>
        <w:numPr>
          <w:ilvl w:val="0"/>
          <w:numId w:val="26"/>
        </w:numPr>
        <w:autoSpaceDE w:val="0"/>
        <w:autoSpaceDN w:val="0"/>
        <w:adjustRightInd w:val="0"/>
        <w:spacing w:before="60" w:after="60" w:line="240" w:lineRule="auto"/>
        <w:ind w:left="567" w:hanging="283"/>
        <w:jc w:val="both"/>
        <w:rPr>
          <w:rFonts w:ascii="Arial Narrow" w:hAnsi="Arial Narrow" w:cs="Arial"/>
          <w:sz w:val="20"/>
          <w:szCs w:val="20"/>
        </w:rPr>
      </w:pPr>
      <w:r w:rsidRPr="0079051C">
        <w:rPr>
          <w:rFonts w:ascii="Arial Narrow" w:hAnsi="Arial Narrow" w:cs="Arial"/>
          <w:sz w:val="20"/>
          <w:szCs w:val="20"/>
        </w:rPr>
        <w:t>dichiarano di non aver corrisposto, né promesso di corrispondere, e si impegnano a non corrispondere né promettere</w:t>
      </w:r>
      <w:r w:rsidR="00A96F9B" w:rsidRPr="0079051C">
        <w:rPr>
          <w:rFonts w:ascii="Arial Narrow" w:hAnsi="Arial Narrow" w:cs="Arial"/>
          <w:sz w:val="20"/>
          <w:szCs w:val="20"/>
        </w:rPr>
        <w:t xml:space="preserve"> </w:t>
      </w:r>
      <w:r w:rsidRPr="0079051C">
        <w:rPr>
          <w:rFonts w:ascii="Arial Narrow" w:hAnsi="Arial Narrow" w:cs="Arial"/>
          <w:sz w:val="20"/>
          <w:szCs w:val="20"/>
        </w:rPr>
        <w:t>di corrispondere ad alcuno, direttamente o tramite terzi, ivi compresi soggetti collegati o controllati, somme di danaro o</w:t>
      </w:r>
      <w:r w:rsidR="00A96F9B" w:rsidRPr="0079051C">
        <w:rPr>
          <w:rFonts w:ascii="Arial Narrow" w:hAnsi="Arial Narrow" w:cs="Arial"/>
          <w:sz w:val="20"/>
          <w:szCs w:val="20"/>
        </w:rPr>
        <w:t xml:space="preserve"> </w:t>
      </w:r>
      <w:r w:rsidRPr="0079051C">
        <w:rPr>
          <w:rFonts w:ascii="Arial Narrow" w:hAnsi="Arial Narrow" w:cs="Arial"/>
          <w:sz w:val="20"/>
          <w:szCs w:val="20"/>
        </w:rPr>
        <w:t>altre utilità finalizzate all’aggiudicazione o a facilitare la gestione del contratto;</w:t>
      </w:r>
    </w:p>
    <w:p w:rsidR="00035A04" w:rsidRPr="0079051C" w:rsidRDefault="00A933B5" w:rsidP="00516B0F">
      <w:pPr>
        <w:pStyle w:val="Paragrafoelenco"/>
        <w:numPr>
          <w:ilvl w:val="0"/>
          <w:numId w:val="26"/>
        </w:numPr>
        <w:autoSpaceDE w:val="0"/>
        <w:autoSpaceDN w:val="0"/>
        <w:adjustRightInd w:val="0"/>
        <w:spacing w:before="60" w:after="60" w:line="240" w:lineRule="auto"/>
        <w:ind w:left="567" w:hanging="283"/>
        <w:jc w:val="both"/>
        <w:rPr>
          <w:rFonts w:ascii="Arial Narrow" w:hAnsi="Arial Narrow" w:cs="Arial"/>
          <w:sz w:val="20"/>
          <w:szCs w:val="20"/>
        </w:rPr>
      </w:pPr>
      <w:r w:rsidRPr="0079051C">
        <w:rPr>
          <w:rFonts w:ascii="Arial Narrow" w:hAnsi="Arial Narrow" w:cs="Arial"/>
          <w:sz w:val="20"/>
          <w:szCs w:val="20"/>
        </w:rPr>
        <w:t xml:space="preserve">dichiarano </w:t>
      </w:r>
      <w:r w:rsidR="00236E38" w:rsidRPr="0079051C">
        <w:rPr>
          <w:rFonts w:ascii="Arial Narrow" w:hAnsi="Arial Narrow" w:cs="Arial"/>
          <w:sz w:val="20"/>
          <w:szCs w:val="20"/>
        </w:rPr>
        <w:t>con riferimento alla specifica procedura di affidamento, di non avere in corso né di avere praticato intese e/o pratiche restrittive della concorrenza e del mercato vietate ai sensi della normativa vigente, ivi inclusi gli art.li 101 e seguenti del Trattato sul Funzionamento dell'Unione Europea (TFUE) e gli art.li 2 e seguenti della Legge n° 287/1990, e che l'offerta è stata predisposta nel pieno rispetto della predetta normativa</w:t>
      </w:r>
      <w:r w:rsidRPr="0079051C">
        <w:rPr>
          <w:rFonts w:ascii="Arial Narrow" w:hAnsi="Arial Narrow" w:cs="Arial"/>
          <w:sz w:val="20"/>
          <w:szCs w:val="20"/>
        </w:rPr>
        <w:t>;</w:t>
      </w:r>
      <w:r w:rsidR="00035A04" w:rsidRPr="0079051C">
        <w:rPr>
          <w:rFonts w:ascii="Arial Narrow" w:hAnsi="Arial Narrow" w:cs="Arial"/>
          <w:sz w:val="20"/>
          <w:szCs w:val="20"/>
        </w:rPr>
        <w:t xml:space="preserve"> </w:t>
      </w:r>
    </w:p>
    <w:p w:rsidR="00A933B5" w:rsidRPr="0079051C" w:rsidRDefault="00A933B5" w:rsidP="00516B0F">
      <w:pPr>
        <w:pStyle w:val="Paragrafoelenco"/>
        <w:numPr>
          <w:ilvl w:val="0"/>
          <w:numId w:val="26"/>
        </w:numPr>
        <w:autoSpaceDE w:val="0"/>
        <w:autoSpaceDN w:val="0"/>
        <w:adjustRightInd w:val="0"/>
        <w:spacing w:before="60" w:after="60" w:line="240" w:lineRule="auto"/>
        <w:ind w:left="567" w:hanging="283"/>
        <w:jc w:val="both"/>
        <w:rPr>
          <w:rFonts w:ascii="Arial Narrow" w:hAnsi="Arial Narrow" w:cs="Arial"/>
          <w:sz w:val="20"/>
          <w:szCs w:val="20"/>
        </w:rPr>
      </w:pPr>
      <w:r w:rsidRPr="0079051C">
        <w:rPr>
          <w:rFonts w:ascii="Arial Narrow" w:hAnsi="Arial Narrow" w:cs="Arial"/>
          <w:sz w:val="20"/>
          <w:szCs w:val="20"/>
        </w:rPr>
        <w:t xml:space="preserve">si </w:t>
      </w:r>
      <w:r w:rsidR="006223E5" w:rsidRPr="0079051C">
        <w:rPr>
          <w:rFonts w:ascii="Arial Narrow" w:hAnsi="Arial Narrow" w:cs="Arial"/>
          <w:sz w:val="20"/>
          <w:szCs w:val="20"/>
        </w:rPr>
        <w:t xml:space="preserve">impegnano a segnalare all’ARES </w:t>
      </w:r>
      <w:r w:rsidRPr="0079051C">
        <w:rPr>
          <w:rFonts w:ascii="Arial Narrow" w:hAnsi="Arial Narrow" w:cs="Arial"/>
          <w:sz w:val="20"/>
          <w:szCs w:val="20"/>
        </w:rPr>
        <w:t>qualsiasi tentativo illecito da parte di terzi di</w:t>
      </w:r>
      <w:r w:rsidR="00A96F9B" w:rsidRPr="0079051C">
        <w:rPr>
          <w:rFonts w:ascii="Arial Narrow" w:hAnsi="Arial Narrow" w:cs="Arial"/>
          <w:sz w:val="20"/>
          <w:szCs w:val="20"/>
        </w:rPr>
        <w:t xml:space="preserve"> </w:t>
      </w:r>
      <w:r w:rsidRPr="0079051C">
        <w:rPr>
          <w:rFonts w:ascii="Arial Narrow" w:hAnsi="Arial Narrow" w:cs="Arial"/>
          <w:sz w:val="20"/>
          <w:szCs w:val="20"/>
        </w:rPr>
        <w:t>turbare o distorcere le fasi della procedura di affidamento e dell’esecuzione del contratto;</w:t>
      </w:r>
    </w:p>
    <w:p w:rsidR="00A96F9B" w:rsidRPr="0079051C" w:rsidRDefault="00A933B5" w:rsidP="00516B0F">
      <w:pPr>
        <w:pStyle w:val="Paragrafoelenco"/>
        <w:numPr>
          <w:ilvl w:val="0"/>
          <w:numId w:val="26"/>
        </w:numPr>
        <w:autoSpaceDE w:val="0"/>
        <w:autoSpaceDN w:val="0"/>
        <w:adjustRightInd w:val="0"/>
        <w:spacing w:before="60" w:after="60" w:line="240" w:lineRule="auto"/>
        <w:ind w:left="567" w:hanging="283"/>
        <w:jc w:val="both"/>
        <w:rPr>
          <w:rFonts w:ascii="Arial Narrow" w:hAnsi="Arial Narrow" w:cs="Arial"/>
          <w:sz w:val="20"/>
          <w:szCs w:val="20"/>
        </w:rPr>
      </w:pPr>
      <w:r w:rsidRPr="0079051C">
        <w:rPr>
          <w:rFonts w:ascii="Arial Narrow" w:hAnsi="Arial Narrow" w:cs="Arial"/>
          <w:sz w:val="20"/>
          <w:szCs w:val="20"/>
        </w:rPr>
        <w:t>si</w:t>
      </w:r>
      <w:r w:rsidR="004D50F4" w:rsidRPr="0079051C">
        <w:rPr>
          <w:rFonts w:ascii="Arial Narrow" w:hAnsi="Arial Narrow" w:cs="Arial"/>
          <w:sz w:val="20"/>
          <w:szCs w:val="20"/>
        </w:rPr>
        <w:t xml:space="preserve"> impegnano a segnalare all’ARES </w:t>
      </w:r>
      <w:r w:rsidRPr="0079051C">
        <w:rPr>
          <w:rFonts w:ascii="Arial Narrow" w:hAnsi="Arial Narrow" w:cs="Arial"/>
          <w:sz w:val="20"/>
          <w:szCs w:val="20"/>
        </w:rPr>
        <w:t>qualsiasi richiesta illecita o pretesa da parte di</w:t>
      </w:r>
      <w:r w:rsidR="00A96F9B" w:rsidRPr="0079051C">
        <w:rPr>
          <w:rFonts w:ascii="Arial Narrow" w:hAnsi="Arial Narrow" w:cs="Arial"/>
          <w:sz w:val="20"/>
          <w:szCs w:val="20"/>
        </w:rPr>
        <w:t xml:space="preserve"> </w:t>
      </w:r>
      <w:r w:rsidRPr="0079051C">
        <w:rPr>
          <w:rFonts w:ascii="Arial Narrow" w:hAnsi="Arial Narrow" w:cs="Arial"/>
          <w:sz w:val="20"/>
          <w:szCs w:val="20"/>
        </w:rPr>
        <w:t>dipendenti della stessa A</w:t>
      </w:r>
      <w:r w:rsidR="00173086" w:rsidRPr="0079051C">
        <w:rPr>
          <w:rFonts w:ascii="Arial Narrow" w:hAnsi="Arial Narrow" w:cs="Arial"/>
          <w:sz w:val="20"/>
          <w:szCs w:val="20"/>
        </w:rPr>
        <w:t>zienda</w:t>
      </w:r>
      <w:r w:rsidRPr="0079051C">
        <w:rPr>
          <w:rFonts w:ascii="Arial Narrow" w:hAnsi="Arial Narrow" w:cs="Arial"/>
          <w:sz w:val="20"/>
          <w:szCs w:val="20"/>
        </w:rPr>
        <w:t xml:space="preserve"> o di chiunque possa influenzare le decisioni relative alla procedura di affidamento o di</w:t>
      </w:r>
      <w:r w:rsidR="00A96F9B" w:rsidRPr="0079051C">
        <w:rPr>
          <w:rFonts w:ascii="Arial Narrow" w:hAnsi="Arial Narrow" w:cs="Arial"/>
          <w:sz w:val="20"/>
          <w:szCs w:val="20"/>
        </w:rPr>
        <w:t xml:space="preserve"> </w:t>
      </w:r>
      <w:r w:rsidRPr="0079051C">
        <w:rPr>
          <w:rFonts w:ascii="Arial Narrow" w:hAnsi="Arial Narrow" w:cs="Arial"/>
          <w:sz w:val="20"/>
          <w:szCs w:val="20"/>
        </w:rPr>
        <w:t>esecuzione del contratto, con le modalità e gli strumenti messi a disposizione da questa Azienda;</w:t>
      </w:r>
      <w:r w:rsidR="00A96F9B" w:rsidRPr="0079051C">
        <w:rPr>
          <w:rFonts w:ascii="Arial Narrow" w:hAnsi="Arial Narrow" w:cs="Arial"/>
          <w:sz w:val="20"/>
          <w:szCs w:val="20"/>
        </w:rPr>
        <w:t xml:space="preserve"> </w:t>
      </w:r>
    </w:p>
    <w:p w:rsidR="00A933B5" w:rsidRPr="0079051C" w:rsidRDefault="00A933B5" w:rsidP="00516B0F">
      <w:pPr>
        <w:pStyle w:val="Paragrafoelenco"/>
        <w:numPr>
          <w:ilvl w:val="0"/>
          <w:numId w:val="26"/>
        </w:numPr>
        <w:autoSpaceDE w:val="0"/>
        <w:autoSpaceDN w:val="0"/>
        <w:adjustRightInd w:val="0"/>
        <w:spacing w:before="60" w:after="60" w:line="240" w:lineRule="auto"/>
        <w:ind w:left="567" w:hanging="283"/>
        <w:jc w:val="both"/>
        <w:rPr>
          <w:rFonts w:ascii="Arial Narrow" w:hAnsi="Arial Narrow" w:cs="Arial"/>
          <w:sz w:val="20"/>
          <w:szCs w:val="20"/>
        </w:rPr>
      </w:pPr>
      <w:r w:rsidRPr="0079051C">
        <w:rPr>
          <w:rFonts w:ascii="Arial Narrow" w:hAnsi="Arial Narrow" w:cs="Arial"/>
          <w:sz w:val="20"/>
          <w:szCs w:val="20"/>
        </w:rPr>
        <w:t>si impegnano, qualora i fatti di cui ai precedenti punti e) ed f) costituiscano reato, a sporgere denuncia all’autorità</w:t>
      </w:r>
      <w:r w:rsidR="00A96F9B" w:rsidRPr="0079051C">
        <w:rPr>
          <w:rFonts w:ascii="Arial Narrow" w:hAnsi="Arial Narrow" w:cs="Arial"/>
          <w:sz w:val="20"/>
          <w:szCs w:val="20"/>
        </w:rPr>
        <w:t xml:space="preserve"> </w:t>
      </w:r>
      <w:r w:rsidRPr="0079051C">
        <w:rPr>
          <w:rFonts w:ascii="Arial Narrow" w:hAnsi="Arial Narrow" w:cs="Arial"/>
          <w:sz w:val="20"/>
          <w:szCs w:val="20"/>
        </w:rPr>
        <w:t>giudiziaria.</w:t>
      </w:r>
    </w:p>
    <w:p w:rsidR="00173086" w:rsidRPr="0079051C" w:rsidRDefault="00E561BD" w:rsidP="00516B0F">
      <w:pPr>
        <w:autoSpaceDE w:val="0"/>
        <w:autoSpaceDN w:val="0"/>
        <w:adjustRightInd w:val="0"/>
        <w:spacing w:before="60" w:after="60"/>
        <w:ind w:left="284" w:hanging="284"/>
        <w:jc w:val="both"/>
        <w:rPr>
          <w:rFonts w:ascii="Arial Narrow" w:hAnsi="Arial Narrow" w:cs="Arial"/>
          <w:sz w:val="20"/>
          <w:szCs w:val="20"/>
        </w:rPr>
      </w:pPr>
      <w:r w:rsidRPr="0079051C">
        <w:rPr>
          <w:rFonts w:ascii="Arial Narrow" w:hAnsi="Arial Narrow" w:cs="Arial"/>
          <w:sz w:val="20"/>
          <w:szCs w:val="20"/>
        </w:rPr>
        <w:t>2</w:t>
      </w:r>
      <w:r w:rsidR="00516B0F" w:rsidRPr="0079051C">
        <w:rPr>
          <w:rFonts w:ascii="Arial Narrow" w:hAnsi="Arial Narrow" w:cs="Arial"/>
          <w:sz w:val="20"/>
          <w:szCs w:val="20"/>
        </w:rPr>
        <w:t>.</w:t>
      </w:r>
      <w:r w:rsidR="00173086" w:rsidRPr="0079051C">
        <w:rPr>
          <w:rFonts w:ascii="Arial Narrow" w:hAnsi="Arial Narrow" w:cs="Arial"/>
          <w:sz w:val="20"/>
          <w:szCs w:val="20"/>
        </w:rPr>
        <w:t xml:space="preserve"> </w:t>
      </w:r>
      <w:r w:rsidR="00385B57" w:rsidRPr="0079051C">
        <w:rPr>
          <w:rFonts w:ascii="Arial Narrow" w:hAnsi="Arial Narrow" w:cs="Arial"/>
          <w:sz w:val="20"/>
          <w:szCs w:val="20"/>
        </w:rPr>
        <w:tab/>
      </w:r>
      <w:r w:rsidR="00173086" w:rsidRPr="0079051C">
        <w:rPr>
          <w:rFonts w:ascii="Arial Narrow" w:hAnsi="Arial Narrow" w:cs="Arial"/>
          <w:sz w:val="20"/>
          <w:szCs w:val="20"/>
        </w:rPr>
        <w:t xml:space="preserve">II legale rappresentante dell'Impresa informa prontamente e puntualmente tutto il personale di cui si avvale, circa il presente Patto di </w:t>
      </w:r>
      <w:r w:rsidR="003A7969" w:rsidRPr="0079051C">
        <w:rPr>
          <w:rFonts w:ascii="Arial Narrow" w:hAnsi="Arial Narrow" w:cs="Arial"/>
          <w:sz w:val="20"/>
          <w:szCs w:val="20"/>
        </w:rPr>
        <w:t>Integrità</w:t>
      </w:r>
      <w:r w:rsidR="00173086" w:rsidRPr="0079051C">
        <w:rPr>
          <w:rFonts w:ascii="Arial Narrow" w:hAnsi="Arial Narrow" w:cs="Arial"/>
          <w:sz w:val="20"/>
          <w:szCs w:val="20"/>
        </w:rPr>
        <w:t xml:space="preserve"> e gli obblighi in esso contenuti e vigila scrupolosamente sulla loro osservanza.</w:t>
      </w:r>
    </w:p>
    <w:p w:rsidR="00173086" w:rsidRPr="0079051C" w:rsidRDefault="00516B0F" w:rsidP="00516B0F">
      <w:pPr>
        <w:autoSpaceDE w:val="0"/>
        <w:autoSpaceDN w:val="0"/>
        <w:adjustRightInd w:val="0"/>
        <w:spacing w:before="60" w:after="60"/>
        <w:ind w:left="284" w:hanging="284"/>
        <w:jc w:val="both"/>
        <w:rPr>
          <w:rFonts w:ascii="Arial Narrow" w:hAnsi="Arial Narrow" w:cs="Arial"/>
          <w:sz w:val="20"/>
          <w:szCs w:val="20"/>
        </w:rPr>
      </w:pPr>
      <w:r w:rsidRPr="0079051C">
        <w:rPr>
          <w:rFonts w:ascii="Arial Narrow" w:hAnsi="Arial Narrow" w:cs="Arial"/>
          <w:sz w:val="20"/>
          <w:szCs w:val="20"/>
        </w:rPr>
        <w:t>3.</w:t>
      </w:r>
      <w:r w:rsidRPr="0079051C">
        <w:rPr>
          <w:rFonts w:ascii="Arial Narrow" w:hAnsi="Arial Narrow" w:cs="Arial"/>
          <w:sz w:val="20"/>
          <w:szCs w:val="20"/>
        </w:rPr>
        <w:tab/>
      </w:r>
      <w:r w:rsidR="00173086" w:rsidRPr="0079051C">
        <w:rPr>
          <w:rFonts w:ascii="Arial Narrow" w:hAnsi="Arial Narrow" w:cs="Arial"/>
          <w:sz w:val="20"/>
          <w:szCs w:val="20"/>
        </w:rPr>
        <w:t xml:space="preserve">Il </w:t>
      </w:r>
      <w:r w:rsidR="00173086" w:rsidRPr="0079051C">
        <w:rPr>
          <w:rFonts w:ascii="Arial Narrow" w:hAnsi="Arial Narrow" w:cs="Arial"/>
          <w:bCs/>
          <w:sz w:val="20"/>
          <w:szCs w:val="20"/>
        </w:rPr>
        <w:t>legale</w:t>
      </w:r>
      <w:r w:rsidR="00173086" w:rsidRPr="0079051C">
        <w:rPr>
          <w:rFonts w:ascii="Arial Narrow" w:hAnsi="Arial Narrow" w:cs="Arial"/>
          <w:sz w:val="20"/>
          <w:szCs w:val="20"/>
        </w:rPr>
        <w:t xml:space="preserve"> rappresentante dell'Impresa segnala eventuali situazioni di conflitto di interesse, di cui sia a conosc</w:t>
      </w:r>
      <w:r w:rsidR="008E299D" w:rsidRPr="0079051C">
        <w:rPr>
          <w:rFonts w:ascii="Arial Narrow" w:hAnsi="Arial Narrow" w:cs="Arial"/>
          <w:sz w:val="20"/>
          <w:szCs w:val="20"/>
        </w:rPr>
        <w:t>enza, rispetto al personale dell</w:t>
      </w:r>
      <w:r w:rsidR="00173086" w:rsidRPr="0079051C">
        <w:rPr>
          <w:rFonts w:ascii="Arial Narrow" w:hAnsi="Arial Narrow" w:cs="Arial"/>
          <w:sz w:val="20"/>
          <w:szCs w:val="20"/>
        </w:rPr>
        <w:t xml:space="preserve">'Amministrazione. </w:t>
      </w:r>
    </w:p>
    <w:p w:rsidR="00173086" w:rsidRPr="0079051C" w:rsidRDefault="00516B0F" w:rsidP="00516B0F">
      <w:pPr>
        <w:autoSpaceDE w:val="0"/>
        <w:autoSpaceDN w:val="0"/>
        <w:adjustRightInd w:val="0"/>
        <w:spacing w:before="60" w:after="60"/>
        <w:ind w:left="284" w:hanging="284"/>
        <w:jc w:val="both"/>
        <w:rPr>
          <w:rFonts w:ascii="Arial Narrow" w:hAnsi="Arial Narrow" w:cs="Arial"/>
          <w:sz w:val="20"/>
          <w:szCs w:val="20"/>
        </w:rPr>
      </w:pPr>
      <w:r w:rsidRPr="0079051C">
        <w:rPr>
          <w:rFonts w:ascii="Arial Narrow" w:hAnsi="Arial Narrow" w:cs="Arial"/>
          <w:sz w:val="20"/>
          <w:szCs w:val="20"/>
        </w:rPr>
        <w:t>4.</w:t>
      </w:r>
      <w:r w:rsidRPr="0079051C">
        <w:rPr>
          <w:rFonts w:ascii="Arial Narrow" w:hAnsi="Arial Narrow" w:cs="Arial"/>
          <w:sz w:val="20"/>
          <w:szCs w:val="20"/>
        </w:rPr>
        <w:tab/>
      </w:r>
      <w:r w:rsidR="00173086" w:rsidRPr="0079051C">
        <w:rPr>
          <w:rFonts w:ascii="Arial Narrow" w:hAnsi="Arial Narrow" w:cs="Arial"/>
          <w:sz w:val="20"/>
          <w:szCs w:val="20"/>
        </w:rPr>
        <w:t xml:space="preserve">Il </w:t>
      </w:r>
      <w:r w:rsidR="00173086" w:rsidRPr="0079051C">
        <w:rPr>
          <w:rFonts w:ascii="Arial Narrow" w:hAnsi="Arial Narrow" w:cs="Arial"/>
          <w:bCs/>
          <w:sz w:val="20"/>
          <w:szCs w:val="20"/>
        </w:rPr>
        <w:t>legale</w:t>
      </w:r>
      <w:r w:rsidR="00173086" w:rsidRPr="0079051C">
        <w:rPr>
          <w:rFonts w:ascii="Arial Narrow" w:hAnsi="Arial Narrow" w:cs="Arial"/>
          <w:sz w:val="20"/>
          <w:szCs w:val="20"/>
        </w:rPr>
        <w:t xml:space="preserve"> </w:t>
      </w:r>
      <w:r w:rsidR="00173086" w:rsidRPr="0079051C">
        <w:rPr>
          <w:rFonts w:ascii="Arial Narrow" w:hAnsi="Arial Narrow" w:cs="Arial"/>
          <w:bCs/>
          <w:sz w:val="20"/>
          <w:szCs w:val="20"/>
        </w:rPr>
        <w:t>rappresentante</w:t>
      </w:r>
      <w:r w:rsidR="00173086" w:rsidRPr="0079051C">
        <w:rPr>
          <w:rFonts w:ascii="Arial Narrow" w:hAnsi="Arial Narrow" w:cs="Arial"/>
          <w:sz w:val="20"/>
          <w:szCs w:val="20"/>
        </w:rPr>
        <w:t xml:space="preserve"> dell'Impresa dichiara:</w:t>
      </w:r>
    </w:p>
    <w:p w:rsidR="00173086" w:rsidRPr="0079051C" w:rsidRDefault="00173086" w:rsidP="00516B0F">
      <w:pPr>
        <w:pStyle w:val="Paragrafoelenco"/>
        <w:numPr>
          <w:ilvl w:val="1"/>
          <w:numId w:val="35"/>
        </w:numPr>
        <w:autoSpaceDE w:val="0"/>
        <w:autoSpaceDN w:val="0"/>
        <w:adjustRightInd w:val="0"/>
        <w:spacing w:before="60" w:after="60" w:line="240" w:lineRule="auto"/>
        <w:ind w:left="567" w:hanging="283"/>
        <w:jc w:val="both"/>
        <w:rPr>
          <w:rFonts w:ascii="Arial Narrow" w:hAnsi="Arial Narrow" w:cs="Arial"/>
          <w:sz w:val="20"/>
          <w:szCs w:val="20"/>
        </w:rPr>
      </w:pPr>
      <w:r w:rsidRPr="0079051C">
        <w:rPr>
          <w:rFonts w:ascii="Arial Narrow" w:hAnsi="Arial Narrow" w:cs="Arial"/>
          <w:sz w:val="20"/>
          <w:szCs w:val="20"/>
        </w:rPr>
        <w:t>di non aver conferito incarichi ai soggetti di cui all'art. 53, c. 16-ter, del d.lgs. n. 165 del 30 marzo 2001 così come integrato dall'art. 21 del d.lgs. 08/04/2013, n. 39, o di non aver stipulato contratti con i medesimi soggetti;</w:t>
      </w:r>
    </w:p>
    <w:p w:rsidR="00173086" w:rsidRPr="0079051C" w:rsidRDefault="00173086" w:rsidP="00516B0F">
      <w:pPr>
        <w:pStyle w:val="Paragrafoelenco"/>
        <w:numPr>
          <w:ilvl w:val="1"/>
          <w:numId w:val="35"/>
        </w:numPr>
        <w:autoSpaceDE w:val="0"/>
        <w:autoSpaceDN w:val="0"/>
        <w:adjustRightInd w:val="0"/>
        <w:spacing w:before="60" w:after="60" w:line="240" w:lineRule="auto"/>
        <w:ind w:left="567" w:hanging="283"/>
        <w:jc w:val="both"/>
        <w:rPr>
          <w:rFonts w:ascii="Arial Narrow" w:hAnsi="Arial Narrow" w:cs="Arial"/>
          <w:sz w:val="20"/>
          <w:szCs w:val="20"/>
        </w:rPr>
      </w:pPr>
      <w:r w:rsidRPr="0079051C">
        <w:rPr>
          <w:rFonts w:ascii="Arial Narrow" w:hAnsi="Arial Narrow" w:cs="Arial"/>
          <w:sz w:val="20"/>
          <w:szCs w:val="20"/>
        </w:rPr>
        <w:lastRenderedPageBreak/>
        <w:t>di essere consapevole che, qualora venga accertata la violazione del suddetto divieto di cui all'art. 53, comma 16-ter, del d.lgs. 30 marzo 2001, n. 165 così come integrato dall'art. 21 del d.lgs. 08/04/2013, n. 39 verrà disp</w:t>
      </w:r>
      <w:r w:rsidR="007341FF" w:rsidRPr="0079051C">
        <w:rPr>
          <w:rFonts w:ascii="Arial Narrow" w:hAnsi="Arial Narrow" w:cs="Arial"/>
          <w:sz w:val="20"/>
          <w:szCs w:val="20"/>
        </w:rPr>
        <w:t>osta l'immediata esclusione dell</w:t>
      </w:r>
      <w:r w:rsidRPr="0079051C">
        <w:rPr>
          <w:rFonts w:ascii="Arial Narrow" w:hAnsi="Arial Narrow" w:cs="Arial"/>
          <w:sz w:val="20"/>
          <w:szCs w:val="20"/>
        </w:rPr>
        <w:t>'Impresa dalla partecipazione alla procedura d'affidamento;</w:t>
      </w:r>
    </w:p>
    <w:p w:rsidR="00173086" w:rsidRPr="0079051C" w:rsidRDefault="00173086" w:rsidP="00516B0F">
      <w:pPr>
        <w:pStyle w:val="Paragrafoelenco"/>
        <w:numPr>
          <w:ilvl w:val="1"/>
          <w:numId w:val="35"/>
        </w:numPr>
        <w:autoSpaceDE w:val="0"/>
        <w:autoSpaceDN w:val="0"/>
        <w:adjustRightInd w:val="0"/>
        <w:spacing w:before="60" w:after="60" w:line="240" w:lineRule="auto"/>
        <w:ind w:left="567" w:hanging="283"/>
        <w:jc w:val="both"/>
        <w:rPr>
          <w:rFonts w:ascii="Arial Narrow" w:hAnsi="Arial Narrow" w:cs="Arial"/>
          <w:sz w:val="20"/>
          <w:szCs w:val="20"/>
        </w:rPr>
      </w:pPr>
      <w:r w:rsidRPr="0079051C">
        <w:rPr>
          <w:rFonts w:ascii="Arial Narrow" w:hAnsi="Arial Narrow" w:cs="Arial"/>
          <w:sz w:val="20"/>
          <w:szCs w:val="20"/>
        </w:rPr>
        <w:t>di impegnarsi a rendere noti, su richiesta dell'Amministrazione, tutti i pagamenti eseguiti e riguardanti il contratto eventualmente aggiudicatole a seguito della procedura di affidamento.</w:t>
      </w:r>
    </w:p>
    <w:p w:rsidR="00E561BD" w:rsidRPr="0079051C" w:rsidRDefault="00516B0F" w:rsidP="00516B0F">
      <w:pPr>
        <w:autoSpaceDE w:val="0"/>
        <w:autoSpaceDN w:val="0"/>
        <w:adjustRightInd w:val="0"/>
        <w:spacing w:before="60" w:after="60"/>
        <w:ind w:left="284" w:hanging="284"/>
        <w:jc w:val="both"/>
        <w:rPr>
          <w:rFonts w:ascii="Arial Narrow" w:hAnsi="Arial Narrow" w:cs="Arial"/>
          <w:sz w:val="20"/>
          <w:szCs w:val="20"/>
        </w:rPr>
      </w:pPr>
      <w:r w:rsidRPr="0079051C">
        <w:rPr>
          <w:rFonts w:ascii="Arial Narrow" w:hAnsi="Arial Narrow" w:cs="Arial"/>
          <w:sz w:val="20"/>
          <w:szCs w:val="20"/>
        </w:rPr>
        <w:t>5.</w:t>
      </w:r>
      <w:r w:rsidR="00E561BD" w:rsidRPr="0079051C">
        <w:rPr>
          <w:rFonts w:ascii="Arial Narrow" w:hAnsi="Arial Narrow" w:cs="Arial"/>
          <w:sz w:val="20"/>
          <w:szCs w:val="20"/>
        </w:rPr>
        <w:t xml:space="preserve"> </w:t>
      </w:r>
      <w:r w:rsidR="00385B57" w:rsidRPr="0079051C">
        <w:rPr>
          <w:rFonts w:ascii="Arial Narrow" w:hAnsi="Arial Narrow" w:cs="Arial"/>
          <w:sz w:val="20"/>
          <w:szCs w:val="20"/>
        </w:rPr>
        <w:tab/>
      </w:r>
      <w:r w:rsidR="00E561BD" w:rsidRPr="0079051C">
        <w:rPr>
          <w:rFonts w:ascii="Arial Narrow" w:hAnsi="Arial Narrow" w:cs="Arial"/>
          <w:sz w:val="20"/>
          <w:szCs w:val="20"/>
        </w:rPr>
        <w:t>L’operatore economico aggiudicatario si impegna ad adempiere con la dovuta diligenza alla corretta esecuzione del contratto.</w:t>
      </w:r>
    </w:p>
    <w:p w:rsidR="00385B57" w:rsidRPr="0079051C" w:rsidRDefault="00385B57" w:rsidP="00516B0F">
      <w:pPr>
        <w:autoSpaceDE w:val="0"/>
        <w:autoSpaceDN w:val="0"/>
        <w:adjustRightInd w:val="0"/>
        <w:spacing w:before="60" w:after="60"/>
        <w:jc w:val="both"/>
        <w:rPr>
          <w:rFonts w:ascii="Arial Narrow" w:hAnsi="Arial Narrow" w:cs="Arial"/>
          <w:b/>
          <w:bCs/>
          <w:sz w:val="20"/>
          <w:szCs w:val="20"/>
        </w:rPr>
      </w:pPr>
    </w:p>
    <w:p w:rsidR="00A933B5" w:rsidRPr="0079051C" w:rsidRDefault="00A933B5" w:rsidP="00516B0F">
      <w:pPr>
        <w:autoSpaceDE w:val="0"/>
        <w:autoSpaceDN w:val="0"/>
        <w:adjustRightInd w:val="0"/>
        <w:spacing w:before="60" w:after="60"/>
        <w:jc w:val="both"/>
        <w:rPr>
          <w:rFonts w:ascii="Arial Narrow" w:hAnsi="Arial Narrow" w:cs="Arial"/>
          <w:b/>
          <w:bCs/>
          <w:sz w:val="20"/>
          <w:szCs w:val="20"/>
        </w:rPr>
      </w:pPr>
      <w:r w:rsidRPr="0079051C">
        <w:rPr>
          <w:rFonts w:ascii="Arial Narrow" w:hAnsi="Arial Narrow" w:cs="Arial"/>
          <w:b/>
          <w:bCs/>
          <w:sz w:val="20"/>
          <w:szCs w:val="20"/>
        </w:rPr>
        <w:t>ART.</w:t>
      </w:r>
      <w:r w:rsidR="0008399C" w:rsidRPr="0079051C">
        <w:rPr>
          <w:rFonts w:ascii="Arial Narrow" w:hAnsi="Arial Narrow" w:cs="Arial"/>
          <w:b/>
          <w:bCs/>
          <w:sz w:val="20"/>
          <w:szCs w:val="20"/>
        </w:rPr>
        <w:t xml:space="preserve"> </w:t>
      </w:r>
      <w:r w:rsidRPr="0079051C">
        <w:rPr>
          <w:rFonts w:ascii="Arial Narrow" w:hAnsi="Arial Narrow" w:cs="Arial"/>
          <w:b/>
          <w:bCs/>
          <w:sz w:val="20"/>
          <w:szCs w:val="20"/>
        </w:rPr>
        <w:t>3</w:t>
      </w:r>
      <w:r w:rsidR="0008399C" w:rsidRPr="0079051C">
        <w:rPr>
          <w:rFonts w:ascii="Arial Narrow" w:hAnsi="Arial Narrow" w:cs="Arial"/>
          <w:b/>
          <w:bCs/>
          <w:sz w:val="20"/>
          <w:szCs w:val="20"/>
        </w:rPr>
        <w:t xml:space="preserve"> -</w:t>
      </w:r>
      <w:r w:rsidRPr="0079051C">
        <w:rPr>
          <w:rFonts w:ascii="Arial Narrow" w:hAnsi="Arial Narrow" w:cs="Arial"/>
          <w:b/>
          <w:bCs/>
          <w:sz w:val="20"/>
          <w:szCs w:val="20"/>
        </w:rPr>
        <w:t xml:space="preserve"> OBBLIGHI DELL’AMMINISTRAZIONE AGGIUDICATARIA</w:t>
      </w:r>
    </w:p>
    <w:p w:rsidR="00A933B5" w:rsidRPr="0079051C" w:rsidRDefault="00516B0F" w:rsidP="00516B0F">
      <w:pPr>
        <w:autoSpaceDE w:val="0"/>
        <w:autoSpaceDN w:val="0"/>
        <w:adjustRightInd w:val="0"/>
        <w:spacing w:before="60" w:after="60"/>
        <w:ind w:left="284" w:hanging="284"/>
        <w:jc w:val="both"/>
        <w:rPr>
          <w:rFonts w:ascii="Arial Narrow" w:hAnsi="Arial Narrow" w:cs="Arial"/>
          <w:bCs/>
          <w:sz w:val="20"/>
          <w:szCs w:val="20"/>
        </w:rPr>
      </w:pPr>
      <w:r w:rsidRPr="0079051C">
        <w:rPr>
          <w:rFonts w:ascii="Arial Narrow" w:hAnsi="Arial Narrow" w:cs="Arial"/>
          <w:bCs/>
          <w:sz w:val="20"/>
          <w:szCs w:val="20"/>
        </w:rPr>
        <w:t>1.</w:t>
      </w:r>
      <w:r w:rsidRPr="0079051C">
        <w:rPr>
          <w:rFonts w:ascii="Arial Narrow" w:hAnsi="Arial Narrow" w:cs="Arial"/>
          <w:bCs/>
          <w:sz w:val="20"/>
          <w:szCs w:val="20"/>
        </w:rPr>
        <w:tab/>
      </w:r>
      <w:r w:rsidR="0008399C" w:rsidRPr="0079051C">
        <w:rPr>
          <w:rFonts w:ascii="Arial Narrow" w:hAnsi="Arial Narrow" w:cs="Arial"/>
          <w:bCs/>
          <w:sz w:val="20"/>
          <w:szCs w:val="20"/>
        </w:rPr>
        <w:t>L’</w:t>
      </w:r>
      <w:r w:rsidR="00A933B5" w:rsidRPr="0079051C">
        <w:rPr>
          <w:rFonts w:ascii="Arial Narrow" w:hAnsi="Arial Narrow" w:cs="Arial"/>
          <w:bCs/>
          <w:sz w:val="20"/>
          <w:szCs w:val="20"/>
        </w:rPr>
        <w:t>ARES</w:t>
      </w:r>
      <w:r w:rsidR="007B11F0" w:rsidRPr="0079051C">
        <w:rPr>
          <w:rFonts w:ascii="Arial Narrow" w:hAnsi="Arial Narrow" w:cs="Arial"/>
          <w:bCs/>
          <w:sz w:val="20"/>
          <w:szCs w:val="20"/>
        </w:rPr>
        <w:t xml:space="preserve"> </w:t>
      </w:r>
      <w:r w:rsidR="007B11F0" w:rsidRPr="0079051C">
        <w:rPr>
          <w:rFonts w:ascii="Arial Narrow" w:hAnsi="Arial Narrow" w:cs="Arial"/>
          <w:sz w:val="20"/>
          <w:szCs w:val="20"/>
        </w:rPr>
        <w:t>conforma la propria condotta ai principi di lealtà, trasparenza e correttezza, nello svolgimento della procedura di appalto e durante l’esecuzione del contratto</w:t>
      </w:r>
      <w:r w:rsidR="00A933B5" w:rsidRPr="0079051C">
        <w:rPr>
          <w:rFonts w:ascii="Arial Narrow" w:hAnsi="Arial Narrow" w:cs="Arial"/>
          <w:bCs/>
          <w:sz w:val="20"/>
          <w:szCs w:val="20"/>
        </w:rPr>
        <w:t>:</w:t>
      </w:r>
    </w:p>
    <w:p w:rsidR="00A933B5" w:rsidRPr="0079051C" w:rsidRDefault="00A933B5" w:rsidP="00516B0F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60" w:after="60" w:line="240" w:lineRule="auto"/>
        <w:ind w:left="567" w:hanging="283"/>
        <w:jc w:val="both"/>
        <w:rPr>
          <w:rFonts w:ascii="Arial Narrow" w:hAnsi="Arial Narrow" w:cs="Arial"/>
          <w:sz w:val="20"/>
          <w:szCs w:val="20"/>
        </w:rPr>
      </w:pPr>
      <w:r w:rsidRPr="0079051C">
        <w:rPr>
          <w:rFonts w:ascii="Arial Narrow" w:hAnsi="Arial Narrow" w:cs="Arial"/>
          <w:sz w:val="20"/>
          <w:szCs w:val="20"/>
        </w:rPr>
        <w:t xml:space="preserve">si obbliga a rispettare i principi di trasparenza e </w:t>
      </w:r>
      <w:r w:rsidR="003A7969" w:rsidRPr="0079051C">
        <w:rPr>
          <w:rFonts w:ascii="Arial Narrow" w:hAnsi="Arial Narrow" w:cs="Arial"/>
          <w:sz w:val="20"/>
          <w:szCs w:val="20"/>
        </w:rPr>
        <w:t>Integrità</w:t>
      </w:r>
      <w:r w:rsidRPr="0079051C">
        <w:rPr>
          <w:rFonts w:ascii="Arial Narrow" w:hAnsi="Arial Narrow" w:cs="Arial"/>
          <w:sz w:val="20"/>
          <w:szCs w:val="20"/>
        </w:rPr>
        <w:t xml:space="preserve"> già disciplinati dal Codice di Comportamento dei dipendenti</w:t>
      </w:r>
      <w:r w:rsidR="00BF796C" w:rsidRPr="0079051C">
        <w:rPr>
          <w:rFonts w:ascii="Arial Narrow" w:hAnsi="Arial Narrow" w:cs="Arial"/>
          <w:sz w:val="20"/>
          <w:szCs w:val="20"/>
        </w:rPr>
        <w:t xml:space="preserve"> </w:t>
      </w:r>
      <w:r w:rsidR="008E299D" w:rsidRPr="0079051C">
        <w:rPr>
          <w:rFonts w:ascii="Arial Narrow" w:hAnsi="Arial Narrow" w:cs="Arial"/>
          <w:sz w:val="20"/>
          <w:szCs w:val="20"/>
        </w:rPr>
        <w:t>dell’ARES</w:t>
      </w:r>
      <w:r w:rsidRPr="0079051C">
        <w:rPr>
          <w:rFonts w:ascii="Arial Narrow" w:hAnsi="Arial Narrow" w:cs="Arial"/>
          <w:sz w:val="20"/>
          <w:szCs w:val="20"/>
        </w:rPr>
        <w:t>, nonché le misure di prevenzione della corruzione inserite nel Piano</w:t>
      </w:r>
      <w:r w:rsidR="00BF796C" w:rsidRPr="0079051C">
        <w:rPr>
          <w:rFonts w:ascii="Arial Narrow" w:hAnsi="Arial Narrow" w:cs="Arial"/>
          <w:sz w:val="20"/>
          <w:szCs w:val="20"/>
        </w:rPr>
        <w:t xml:space="preserve"> </w:t>
      </w:r>
      <w:r w:rsidRPr="0079051C">
        <w:rPr>
          <w:rFonts w:ascii="Arial Narrow" w:hAnsi="Arial Narrow" w:cs="Arial"/>
          <w:sz w:val="20"/>
          <w:szCs w:val="20"/>
        </w:rPr>
        <w:t>triennale di prevenzione vigente;</w:t>
      </w:r>
    </w:p>
    <w:p w:rsidR="00A933B5" w:rsidRPr="0079051C" w:rsidRDefault="00A933B5" w:rsidP="00516B0F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60" w:after="60" w:line="240" w:lineRule="auto"/>
        <w:ind w:left="567" w:hanging="283"/>
        <w:jc w:val="both"/>
        <w:rPr>
          <w:rFonts w:ascii="Arial Narrow" w:hAnsi="Arial Narrow" w:cs="Arial"/>
          <w:sz w:val="20"/>
          <w:szCs w:val="20"/>
        </w:rPr>
      </w:pPr>
      <w:r w:rsidRPr="0079051C">
        <w:rPr>
          <w:rFonts w:ascii="Arial Narrow" w:hAnsi="Arial Narrow" w:cs="Arial"/>
          <w:sz w:val="20"/>
          <w:szCs w:val="20"/>
        </w:rPr>
        <w:t>si obbliga a non influenzare il procedimento amministrativo diretto a definire il contenuto del bando o altro atto</w:t>
      </w:r>
      <w:r w:rsidR="00BF796C" w:rsidRPr="0079051C">
        <w:rPr>
          <w:rFonts w:ascii="Arial Narrow" w:hAnsi="Arial Narrow" w:cs="Arial"/>
          <w:sz w:val="20"/>
          <w:szCs w:val="20"/>
        </w:rPr>
        <w:t xml:space="preserve"> </w:t>
      </w:r>
      <w:r w:rsidRPr="0079051C">
        <w:rPr>
          <w:rFonts w:ascii="Arial Narrow" w:hAnsi="Arial Narrow" w:cs="Arial"/>
          <w:sz w:val="20"/>
          <w:szCs w:val="20"/>
        </w:rPr>
        <w:t>equipollente, al fine di condizionare le modalità di scelta del contraente;</w:t>
      </w:r>
    </w:p>
    <w:p w:rsidR="00A933B5" w:rsidRPr="0079051C" w:rsidRDefault="00A933B5" w:rsidP="00516B0F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60" w:after="60" w:line="240" w:lineRule="auto"/>
        <w:ind w:left="567" w:hanging="283"/>
        <w:jc w:val="both"/>
        <w:rPr>
          <w:rFonts w:ascii="Arial Narrow" w:hAnsi="Arial Narrow" w:cs="Arial"/>
          <w:sz w:val="20"/>
          <w:szCs w:val="20"/>
        </w:rPr>
      </w:pPr>
      <w:r w:rsidRPr="0079051C">
        <w:rPr>
          <w:rFonts w:ascii="Arial Narrow" w:hAnsi="Arial Narrow" w:cs="Arial"/>
          <w:sz w:val="20"/>
          <w:szCs w:val="20"/>
        </w:rPr>
        <w:t>si obbliga a non richiedere, a non accettare ed a non ricevere direttamente o tramite terzi, somme di danaro o altre</w:t>
      </w:r>
      <w:r w:rsidR="00BF796C" w:rsidRPr="0079051C">
        <w:rPr>
          <w:rFonts w:ascii="Arial Narrow" w:hAnsi="Arial Narrow" w:cs="Arial"/>
          <w:sz w:val="20"/>
          <w:szCs w:val="20"/>
        </w:rPr>
        <w:t xml:space="preserve"> </w:t>
      </w:r>
      <w:r w:rsidRPr="0079051C">
        <w:rPr>
          <w:rFonts w:ascii="Arial Narrow" w:hAnsi="Arial Narrow" w:cs="Arial"/>
          <w:sz w:val="20"/>
          <w:szCs w:val="20"/>
        </w:rPr>
        <w:t>utilità finalizzate a favorire la scelta di un determinato operatore economico;</w:t>
      </w:r>
    </w:p>
    <w:p w:rsidR="00A933B5" w:rsidRPr="0079051C" w:rsidRDefault="00A933B5" w:rsidP="00516B0F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60" w:after="60" w:line="240" w:lineRule="auto"/>
        <w:ind w:left="567" w:hanging="283"/>
        <w:jc w:val="both"/>
        <w:rPr>
          <w:rFonts w:ascii="Arial Narrow" w:hAnsi="Arial Narrow" w:cs="Arial"/>
          <w:sz w:val="20"/>
          <w:szCs w:val="20"/>
        </w:rPr>
      </w:pPr>
      <w:r w:rsidRPr="0079051C">
        <w:rPr>
          <w:rFonts w:ascii="Arial Narrow" w:hAnsi="Arial Narrow" w:cs="Arial"/>
          <w:sz w:val="20"/>
          <w:szCs w:val="20"/>
        </w:rPr>
        <w:t>si obbliga a non richiedere, a non accettare ed a non ricevere direttamente o tramite terzi, somme di danaro o altre</w:t>
      </w:r>
      <w:r w:rsidR="00BF796C" w:rsidRPr="0079051C">
        <w:rPr>
          <w:rFonts w:ascii="Arial Narrow" w:hAnsi="Arial Narrow" w:cs="Arial"/>
          <w:sz w:val="20"/>
          <w:szCs w:val="20"/>
        </w:rPr>
        <w:t xml:space="preserve"> </w:t>
      </w:r>
      <w:r w:rsidRPr="0079051C">
        <w:rPr>
          <w:rFonts w:ascii="Arial Narrow" w:hAnsi="Arial Narrow" w:cs="Arial"/>
          <w:sz w:val="20"/>
          <w:szCs w:val="20"/>
        </w:rPr>
        <w:t>utilità finalizzate a influenzare in maniera distorsiva la corretta gestione del contratto;</w:t>
      </w:r>
    </w:p>
    <w:p w:rsidR="00A933B5" w:rsidRPr="0079051C" w:rsidRDefault="00A933B5" w:rsidP="00516B0F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60" w:after="60" w:line="240" w:lineRule="auto"/>
        <w:ind w:left="567" w:hanging="283"/>
        <w:jc w:val="both"/>
        <w:rPr>
          <w:rFonts w:ascii="Arial Narrow" w:hAnsi="Arial Narrow" w:cs="Arial"/>
          <w:sz w:val="20"/>
          <w:szCs w:val="20"/>
        </w:rPr>
      </w:pPr>
      <w:r w:rsidRPr="0079051C">
        <w:rPr>
          <w:rFonts w:ascii="Arial Narrow" w:hAnsi="Arial Narrow" w:cs="Arial"/>
          <w:sz w:val="20"/>
          <w:szCs w:val="20"/>
        </w:rPr>
        <w:t>si impegna a segnalare al proprio Responsabile per la prevenzione della corruzione qualsiasi tentativo illecito da parte</w:t>
      </w:r>
      <w:r w:rsidR="00BF796C" w:rsidRPr="0079051C">
        <w:rPr>
          <w:rFonts w:ascii="Arial Narrow" w:hAnsi="Arial Narrow" w:cs="Arial"/>
          <w:sz w:val="20"/>
          <w:szCs w:val="20"/>
        </w:rPr>
        <w:t xml:space="preserve"> </w:t>
      </w:r>
      <w:r w:rsidRPr="0079051C">
        <w:rPr>
          <w:rFonts w:ascii="Arial Narrow" w:hAnsi="Arial Narrow" w:cs="Arial"/>
          <w:sz w:val="20"/>
          <w:szCs w:val="20"/>
        </w:rPr>
        <w:t>di terzi di turbare o distorcere le fasi di svolgimento delle procedure di affidamento e/o l’esecuzione del contratto, con</w:t>
      </w:r>
      <w:r w:rsidR="00BF796C" w:rsidRPr="0079051C">
        <w:rPr>
          <w:rFonts w:ascii="Arial Narrow" w:hAnsi="Arial Narrow" w:cs="Arial"/>
          <w:sz w:val="20"/>
          <w:szCs w:val="20"/>
        </w:rPr>
        <w:t xml:space="preserve"> </w:t>
      </w:r>
      <w:r w:rsidRPr="0079051C">
        <w:rPr>
          <w:rFonts w:ascii="Arial Narrow" w:hAnsi="Arial Narrow" w:cs="Arial"/>
          <w:sz w:val="20"/>
          <w:szCs w:val="20"/>
        </w:rPr>
        <w:t>le modalità e gli strum</w:t>
      </w:r>
      <w:r w:rsidR="00A16D80" w:rsidRPr="0079051C">
        <w:rPr>
          <w:rFonts w:ascii="Arial Narrow" w:hAnsi="Arial Narrow" w:cs="Arial"/>
          <w:sz w:val="20"/>
          <w:szCs w:val="20"/>
        </w:rPr>
        <w:t>enti messi a disposizione dall’</w:t>
      </w:r>
      <w:r w:rsidRPr="0079051C">
        <w:rPr>
          <w:rFonts w:ascii="Arial Narrow" w:hAnsi="Arial Narrow" w:cs="Arial"/>
          <w:sz w:val="20"/>
          <w:szCs w:val="20"/>
        </w:rPr>
        <w:t>Azienda;</w:t>
      </w:r>
    </w:p>
    <w:p w:rsidR="00A933B5" w:rsidRPr="0079051C" w:rsidRDefault="00A933B5" w:rsidP="00516B0F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60" w:after="60" w:line="240" w:lineRule="auto"/>
        <w:ind w:left="567" w:hanging="283"/>
        <w:jc w:val="both"/>
        <w:rPr>
          <w:rFonts w:ascii="Arial Narrow" w:hAnsi="Arial Narrow" w:cs="Arial"/>
          <w:sz w:val="20"/>
          <w:szCs w:val="20"/>
        </w:rPr>
      </w:pPr>
      <w:r w:rsidRPr="0079051C">
        <w:rPr>
          <w:rFonts w:ascii="Arial Narrow" w:hAnsi="Arial Narrow" w:cs="Arial"/>
          <w:sz w:val="20"/>
          <w:szCs w:val="20"/>
        </w:rPr>
        <w:t>si impegna a segnalare al proprio Responsabile per la prevenzione della corruzione qualsiasi richiesta illecita o pretesa</w:t>
      </w:r>
      <w:r w:rsidR="00BF796C" w:rsidRPr="0079051C">
        <w:rPr>
          <w:rFonts w:ascii="Arial Narrow" w:hAnsi="Arial Narrow" w:cs="Arial"/>
          <w:sz w:val="20"/>
          <w:szCs w:val="20"/>
        </w:rPr>
        <w:t xml:space="preserve"> </w:t>
      </w:r>
      <w:r w:rsidRPr="0079051C">
        <w:rPr>
          <w:rFonts w:ascii="Arial Narrow" w:hAnsi="Arial Narrow" w:cs="Arial"/>
          <w:sz w:val="20"/>
          <w:szCs w:val="20"/>
        </w:rPr>
        <w:t>da parte di operatori economici o di chiunque possa influenzare le decisioni relative alla procedura di affidamento o di</w:t>
      </w:r>
      <w:r w:rsidR="00BF796C" w:rsidRPr="0079051C">
        <w:rPr>
          <w:rFonts w:ascii="Arial Narrow" w:hAnsi="Arial Narrow" w:cs="Arial"/>
          <w:sz w:val="20"/>
          <w:szCs w:val="20"/>
        </w:rPr>
        <w:t xml:space="preserve"> </w:t>
      </w:r>
      <w:r w:rsidRPr="0079051C">
        <w:rPr>
          <w:rFonts w:ascii="Arial Narrow" w:hAnsi="Arial Narrow" w:cs="Arial"/>
          <w:sz w:val="20"/>
          <w:szCs w:val="20"/>
        </w:rPr>
        <w:t>esecuzione del contratto, con le modalità e gli strumenti messi a disposizione dall’Azienda;</w:t>
      </w:r>
    </w:p>
    <w:p w:rsidR="009345F1" w:rsidRPr="0079051C" w:rsidRDefault="00A933B5" w:rsidP="00516B0F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60" w:after="60" w:line="240" w:lineRule="auto"/>
        <w:ind w:left="567" w:hanging="283"/>
        <w:jc w:val="both"/>
        <w:rPr>
          <w:rFonts w:ascii="Arial Narrow" w:hAnsi="Arial Narrow" w:cs="Arial"/>
          <w:sz w:val="20"/>
          <w:szCs w:val="20"/>
        </w:rPr>
      </w:pPr>
      <w:r w:rsidRPr="0079051C">
        <w:rPr>
          <w:rFonts w:ascii="Arial Narrow" w:hAnsi="Arial Narrow" w:cs="Arial"/>
          <w:sz w:val="20"/>
          <w:szCs w:val="20"/>
        </w:rPr>
        <w:t>si impegna, qualora i fatti di cui ai precedenti punti e) ed f) costituiscano reato, a sporgere denuncia all’autorità</w:t>
      </w:r>
      <w:r w:rsidR="00BF796C" w:rsidRPr="0079051C">
        <w:rPr>
          <w:rFonts w:ascii="Arial Narrow" w:hAnsi="Arial Narrow" w:cs="Arial"/>
          <w:sz w:val="20"/>
          <w:szCs w:val="20"/>
        </w:rPr>
        <w:t xml:space="preserve"> </w:t>
      </w:r>
      <w:r w:rsidRPr="0079051C">
        <w:rPr>
          <w:rFonts w:ascii="Arial Narrow" w:hAnsi="Arial Narrow" w:cs="Arial"/>
          <w:sz w:val="20"/>
          <w:szCs w:val="20"/>
        </w:rPr>
        <w:t>giudiziaria;</w:t>
      </w:r>
    </w:p>
    <w:p w:rsidR="00A933B5" w:rsidRPr="0079051C" w:rsidRDefault="00F34DD9" w:rsidP="00516B0F">
      <w:pPr>
        <w:autoSpaceDE w:val="0"/>
        <w:autoSpaceDN w:val="0"/>
        <w:adjustRightInd w:val="0"/>
        <w:spacing w:before="60" w:after="60"/>
        <w:ind w:left="567" w:hanging="283"/>
        <w:jc w:val="both"/>
        <w:rPr>
          <w:rFonts w:ascii="Arial Narrow" w:hAnsi="Arial Narrow" w:cs="Arial"/>
          <w:sz w:val="20"/>
          <w:szCs w:val="20"/>
        </w:rPr>
      </w:pPr>
      <w:r w:rsidRPr="0079051C">
        <w:rPr>
          <w:rFonts w:ascii="Arial Narrow" w:hAnsi="Arial Narrow" w:cs="Arial"/>
          <w:sz w:val="20"/>
          <w:szCs w:val="20"/>
        </w:rPr>
        <w:t>h)</w:t>
      </w:r>
      <w:r w:rsidRPr="0079051C">
        <w:rPr>
          <w:rFonts w:ascii="Arial Narrow" w:hAnsi="Arial Narrow" w:cs="Arial"/>
          <w:sz w:val="20"/>
          <w:szCs w:val="20"/>
        </w:rPr>
        <w:tab/>
        <w:t xml:space="preserve">si impegna, all’atto della nomina dei componenti della commissione di gara a rispettare le norme in materia di incompatibilità ed </w:t>
      </w:r>
      <w:proofErr w:type="spellStart"/>
      <w:r w:rsidRPr="0079051C">
        <w:rPr>
          <w:rFonts w:ascii="Arial Narrow" w:hAnsi="Arial Narrow" w:cs="Arial"/>
          <w:sz w:val="20"/>
          <w:szCs w:val="20"/>
        </w:rPr>
        <w:t>inconferibilità</w:t>
      </w:r>
      <w:proofErr w:type="spellEnd"/>
      <w:r w:rsidRPr="0079051C">
        <w:rPr>
          <w:rFonts w:ascii="Arial Narrow" w:hAnsi="Arial Narrow" w:cs="Arial"/>
          <w:sz w:val="20"/>
          <w:szCs w:val="20"/>
        </w:rPr>
        <w:t xml:space="preserve"> di incarichi</w:t>
      </w:r>
      <w:r w:rsidR="0062583F" w:rsidRPr="0079051C">
        <w:rPr>
          <w:rFonts w:ascii="Arial Narrow" w:hAnsi="Arial Narrow" w:cs="Arial"/>
        </w:rPr>
        <w:t xml:space="preserve"> </w:t>
      </w:r>
      <w:r w:rsidR="0062583F" w:rsidRPr="0079051C">
        <w:rPr>
          <w:rFonts w:ascii="Arial Narrow" w:hAnsi="Arial Narrow" w:cs="Arial"/>
          <w:sz w:val="20"/>
          <w:szCs w:val="20"/>
        </w:rPr>
        <w:t>di cui al D.lgs. n. 39/2013</w:t>
      </w:r>
      <w:r w:rsidRPr="0079051C">
        <w:rPr>
          <w:rFonts w:ascii="Arial Narrow" w:hAnsi="Arial Narrow" w:cs="Arial"/>
          <w:sz w:val="20"/>
          <w:szCs w:val="20"/>
        </w:rPr>
        <w:t xml:space="preserve">, e a far sottoscrivere le dichiarazioni </w:t>
      </w:r>
      <w:r w:rsidR="009345F1" w:rsidRPr="0079051C">
        <w:rPr>
          <w:rFonts w:ascii="Arial Narrow" w:hAnsi="Arial Narrow" w:cs="Arial"/>
          <w:sz w:val="20"/>
          <w:szCs w:val="20"/>
        </w:rPr>
        <w:t>c</w:t>
      </w:r>
      <w:r w:rsidR="00A933B5" w:rsidRPr="0079051C">
        <w:rPr>
          <w:rFonts w:ascii="Arial Narrow" w:hAnsi="Arial Narrow" w:cs="Arial"/>
          <w:sz w:val="20"/>
          <w:szCs w:val="20"/>
        </w:rPr>
        <w:t>on cui ciascuno dei componenti assume l’obbligo di dichiarare il</w:t>
      </w:r>
      <w:r w:rsidR="00BF796C" w:rsidRPr="0079051C">
        <w:rPr>
          <w:rFonts w:ascii="Arial Narrow" w:hAnsi="Arial Narrow" w:cs="Arial"/>
          <w:sz w:val="20"/>
          <w:szCs w:val="20"/>
        </w:rPr>
        <w:t xml:space="preserve"> </w:t>
      </w:r>
      <w:r w:rsidR="00A933B5" w:rsidRPr="0079051C">
        <w:rPr>
          <w:rFonts w:ascii="Arial Narrow" w:hAnsi="Arial Narrow" w:cs="Arial"/>
          <w:sz w:val="20"/>
          <w:szCs w:val="20"/>
        </w:rPr>
        <w:t>verificarsi di qualsiasi situazione di conflitto di interesse</w:t>
      </w:r>
      <w:r w:rsidR="0008399C" w:rsidRPr="0079051C">
        <w:rPr>
          <w:rFonts w:ascii="Arial Narrow" w:hAnsi="Arial Narrow" w:cs="Arial"/>
          <w:sz w:val="20"/>
          <w:szCs w:val="20"/>
        </w:rPr>
        <w:t xml:space="preserve"> impegnandosi ad astenersi, i</w:t>
      </w:r>
      <w:r w:rsidR="00A933B5" w:rsidRPr="0079051C">
        <w:rPr>
          <w:rFonts w:ascii="Arial Narrow" w:hAnsi="Arial Narrow" w:cs="Arial"/>
          <w:sz w:val="20"/>
          <w:szCs w:val="20"/>
        </w:rPr>
        <w:t>n particolare</w:t>
      </w:r>
      <w:r w:rsidR="0008399C" w:rsidRPr="0079051C">
        <w:rPr>
          <w:rFonts w:ascii="Arial Narrow" w:hAnsi="Arial Narrow" w:cs="Arial"/>
          <w:sz w:val="20"/>
          <w:szCs w:val="20"/>
        </w:rPr>
        <w:t>,</w:t>
      </w:r>
      <w:r w:rsidR="00A933B5" w:rsidRPr="0079051C">
        <w:rPr>
          <w:rFonts w:ascii="Arial Narrow" w:hAnsi="Arial Narrow" w:cs="Arial"/>
          <w:sz w:val="20"/>
          <w:szCs w:val="20"/>
        </w:rPr>
        <w:t xml:space="preserve"> in tutte le situazioni in cui possano</w:t>
      </w:r>
      <w:r w:rsidR="00BF796C" w:rsidRPr="0079051C">
        <w:rPr>
          <w:rFonts w:ascii="Arial Narrow" w:hAnsi="Arial Narrow" w:cs="Arial"/>
          <w:sz w:val="20"/>
          <w:szCs w:val="20"/>
        </w:rPr>
        <w:t xml:space="preserve"> </w:t>
      </w:r>
      <w:r w:rsidR="00A933B5" w:rsidRPr="0079051C">
        <w:rPr>
          <w:rFonts w:ascii="Arial Narrow" w:hAnsi="Arial Narrow" w:cs="Arial"/>
          <w:sz w:val="20"/>
          <w:szCs w:val="20"/>
        </w:rPr>
        <w:t>essere coinvolti, oltre che interessi propri e dei propri parenti, affini entro il secondo grado, del coniuge o di conviventi,</w:t>
      </w:r>
      <w:r w:rsidR="00BF796C" w:rsidRPr="0079051C">
        <w:rPr>
          <w:rFonts w:ascii="Arial Narrow" w:hAnsi="Arial Narrow" w:cs="Arial"/>
          <w:sz w:val="20"/>
          <w:szCs w:val="20"/>
        </w:rPr>
        <w:t xml:space="preserve"> </w:t>
      </w:r>
      <w:r w:rsidRPr="0079051C">
        <w:rPr>
          <w:rFonts w:ascii="Arial Narrow" w:hAnsi="Arial Narrow" w:cs="Arial"/>
          <w:sz w:val="20"/>
          <w:szCs w:val="20"/>
        </w:rPr>
        <w:t>interessi di</w:t>
      </w:r>
      <w:r w:rsidR="0008399C" w:rsidRPr="0079051C">
        <w:rPr>
          <w:rFonts w:ascii="Arial Narrow" w:hAnsi="Arial Narrow" w:cs="Arial"/>
          <w:sz w:val="20"/>
          <w:szCs w:val="20"/>
        </w:rPr>
        <w:t xml:space="preserve">: </w:t>
      </w:r>
      <w:r w:rsidR="00A933B5" w:rsidRPr="0079051C">
        <w:rPr>
          <w:rFonts w:ascii="Arial Narrow" w:hAnsi="Arial Narrow" w:cs="Arial"/>
          <w:sz w:val="20"/>
          <w:szCs w:val="20"/>
        </w:rPr>
        <w:t>persone con le quali abbia rapporti di frequentazione abituale;</w:t>
      </w:r>
      <w:r w:rsidRPr="0079051C">
        <w:rPr>
          <w:rFonts w:ascii="Arial Narrow" w:hAnsi="Arial Narrow" w:cs="Arial"/>
          <w:sz w:val="20"/>
          <w:szCs w:val="20"/>
        </w:rPr>
        <w:t xml:space="preserve"> </w:t>
      </w:r>
      <w:r w:rsidR="00A933B5" w:rsidRPr="0079051C">
        <w:rPr>
          <w:rFonts w:ascii="Arial Narrow" w:hAnsi="Arial Narrow" w:cs="Arial"/>
          <w:sz w:val="20"/>
          <w:szCs w:val="20"/>
        </w:rPr>
        <w:t>soggetti ed organizzazioni con cui egli o il coniuge abbia causa pendente o grave inimicizia o rapporti di credito o</w:t>
      </w:r>
      <w:r w:rsidR="00BF796C" w:rsidRPr="0079051C">
        <w:rPr>
          <w:rFonts w:ascii="Arial Narrow" w:hAnsi="Arial Narrow" w:cs="Arial"/>
          <w:sz w:val="20"/>
          <w:szCs w:val="20"/>
        </w:rPr>
        <w:t xml:space="preserve"> </w:t>
      </w:r>
      <w:r w:rsidR="00A933B5" w:rsidRPr="0079051C">
        <w:rPr>
          <w:rFonts w:ascii="Arial Narrow" w:hAnsi="Arial Narrow" w:cs="Arial"/>
          <w:sz w:val="20"/>
          <w:szCs w:val="20"/>
        </w:rPr>
        <w:t>debito;</w:t>
      </w:r>
      <w:r w:rsidRPr="0079051C">
        <w:rPr>
          <w:rFonts w:ascii="Arial Narrow" w:hAnsi="Arial Narrow" w:cs="Arial"/>
          <w:sz w:val="20"/>
          <w:szCs w:val="20"/>
        </w:rPr>
        <w:t xml:space="preserve"> </w:t>
      </w:r>
      <w:r w:rsidR="00A933B5" w:rsidRPr="0079051C">
        <w:rPr>
          <w:rFonts w:ascii="Arial Narrow" w:hAnsi="Arial Narrow" w:cs="Arial"/>
          <w:sz w:val="20"/>
          <w:szCs w:val="20"/>
        </w:rPr>
        <w:t>soggetti od organizzazioni di cui sia tutore, curatore, procuratore o agente;</w:t>
      </w:r>
      <w:r w:rsidR="00581372" w:rsidRPr="0079051C">
        <w:rPr>
          <w:rFonts w:ascii="Arial Narrow" w:hAnsi="Arial Narrow" w:cs="Arial"/>
          <w:sz w:val="20"/>
          <w:szCs w:val="20"/>
        </w:rPr>
        <w:t xml:space="preserve"> </w:t>
      </w:r>
      <w:r w:rsidR="00A933B5" w:rsidRPr="0079051C">
        <w:rPr>
          <w:rFonts w:ascii="Arial Narrow" w:hAnsi="Arial Narrow" w:cs="Arial"/>
          <w:sz w:val="20"/>
          <w:szCs w:val="20"/>
        </w:rPr>
        <w:t>enti, associazioni anche non riconosciute, comitati, società o stabilimenti di cui sia amministratore, o gerente, o</w:t>
      </w:r>
      <w:r w:rsidR="00BF796C" w:rsidRPr="0079051C">
        <w:rPr>
          <w:rFonts w:ascii="Arial Narrow" w:hAnsi="Arial Narrow" w:cs="Arial"/>
          <w:sz w:val="20"/>
          <w:szCs w:val="20"/>
        </w:rPr>
        <w:t xml:space="preserve"> </w:t>
      </w:r>
      <w:r w:rsidR="00A933B5" w:rsidRPr="0079051C">
        <w:rPr>
          <w:rFonts w:ascii="Arial Narrow" w:hAnsi="Arial Narrow" w:cs="Arial"/>
          <w:sz w:val="20"/>
          <w:szCs w:val="20"/>
        </w:rPr>
        <w:t>nelle quali ricopra cariche sociali e/o di rappresentanza;</w:t>
      </w:r>
      <w:r w:rsidR="00581372" w:rsidRPr="0079051C">
        <w:rPr>
          <w:rFonts w:ascii="Arial Narrow" w:hAnsi="Arial Narrow" w:cs="Arial"/>
          <w:sz w:val="20"/>
          <w:szCs w:val="20"/>
        </w:rPr>
        <w:t xml:space="preserve"> </w:t>
      </w:r>
      <w:r w:rsidR="00A933B5" w:rsidRPr="0079051C">
        <w:rPr>
          <w:rFonts w:ascii="Arial Narrow" w:hAnsi="Arial Narrow" w:cs="Arial"/>
          <w:sz w:val="20"/>
          <w:szCs w:val="20"/>
        </w:rPr>
        <w:t>in ogni altro caso in cui esistano gravi ragioni di opportunità e convenienza.</w:t>
      </w:r>
    </w:p>
    <w:p w:rsidR="00A933B5" w:rsidRPr="0079051C" w:rsidRDefault="00D347B1" w:rsidP="00516B0F">
      <w:pPr>
        <w:autoSpaceDE w:val="0"/>
        <w:autoSpaceDN w:val="0"/>
        <w:adjustRightInd w:val="0"/>
        <w:spacing w:before="60" w:after="60"/>
        <w:ind w:left="284" w:hanging="284"/>
        <w:jc w:val="both"/>
        <w:rPr>
          <w:rFonts w:ascii="Arial Narrow" w:hAnsi="Arial Narrow" w:cs="Arial"/>
          <w:sz w:val="20"/>
          <w:szCs w:val="20"/>
        </w:rPr>
      </w:pPr>
      <w:r w:rsidRPr="0079051C">
        <w:rPr>
          <w:rFonts w:ascii="Arial Narrow" w:hAnsi="Arial Narrow" w:cs="Arial"/>
          <w:bCs/>
          <w:sz w:val="20"/>
          <w:szCs w:val="20"/>
        </w:rPr>
        <w:t>2</w:t>
      </w:r>
      <w:r w:rsidR="00516B0F" w:rsidRPr="0079051C">
        <w:rPr>
          <w:rFonts w:ascii="Arial Narrow" w:hAnsi="Arial Narrow" w:cs="Arial"/>
          <w:bCs/>
          <w:sz w:val="20"/>
          <w:szCs w:val="20"/>
        </w:rPr>
        <w:t>.</w:t>
      </w:r>
      <w:r w:rsidRPr="0079051C">
        <w:rPr>
          <w:rFonts w:ascii="Arial Narrow" w:hAnsi="Arial Narrow" w:cs="Arial"/>
          <w:bCs/>
          <w:sz w:val="20"/>
          <w:szCs w:val="20"/>
        </w:rPr>
        <w:t xml:space="preserve"> </w:t>
      </w:r>
      <w:r w:rsidR="00516B0F" w:rsidRPr="0079051C">
        <w:rPr>
          <w:rFonts w:ascii="Arial Narrow" w:hAnsi="Arial Narrow" w:cs="Arial"/>
          <w:bCs/>
          <w:sz w:val="20"/>
          <w:szCs w:val="20"/>
        </w:rPr>
        <w:tab/>
      </w:r>
      <w:r w:rsidR="0008399C" w:rsidRPr="0079051C">
        <w:rPr>
          <w:rFonts w:ascii="Arial Narrow" w:hAnsi="Arial Narrow" w:cs="Arial"/>
          <w:bCs/>
          <w:sz w:val="20"/>
          <w:szCs w:val="20"/>
        </w:rPr>
        <w:t>L’</w:t>
      </w:r>
      <w:r w:rsidRPr="0079051C">
        <w:rPr>
          <w:rFonts w:ascii="Arial Narrow" w:hAnsi="Arial Narrow" w:cs="Arial"/>
          <w:bCs/>
          <w:sz w:val="20"/>
          <w:szCs w:val="20"/>
        </w:rPr>
        <w:t>ARES</w:t>
      </w:r>
      <w:r w:rsidR="00A933B5" w:rsidRPr="0079051C">
        <w:rPr>
          <w:rFonts w:ascii="Arial Narrow" w:hAnsi="Arial Narrow" w:cs="Arial"/>
          <w:sz w:val="20"/>
          <w:szCs w:val="20"/>
        </w:rPr>
        <w:t xml:space="preserve"> si impegna ad adempiere con la dovuta diligenza alla corretta esecuzione del contratto ed a verificare nel contempo la</w:t>
      </w:r>
      <w:r w:rsidR="00BF796C" w:rsidRPr="0079051C">
        <w:rPr>
          <w:rFonts w:ascii="Arial Narrow" w:hAnsi="Arial Narrow" w:cs="Arial"/>
          <w:sz w:val="20"/>
          <w:szCs w:val="20"/>
        </w:rPr>
        <w:t xml:space="preserve"> </w:t>
      </w:r>
      <w:r w:rsidR="00A933B5" w:rsidRPr="0079051C">
        <w:rPr>
          <w:rFonts w:ascii="Arial Narrow" w:hAnsi="Arial Narrow" w:cs="Arial"/>
          <w:sz w:val="20"/>
          <w:szCs w:val="20"/>
        </w:rPr>
        <w:t>corretta esecuzione delle controprestazioni.</w:t>
      </w:r>
    </w:p>
    <w:p w:rsidR="0008399C" w:rsidRPr="0079051C" w:rsidRDefault="0008399C" w:rsidP="00516B0F">
      <w:pPr>
        <w:rPr>
          <w:rFonts w:ascii="Arial Narrow" w:hAnsi="Arial Narrow" w:cs="Arial"/>
          <w:b/>
          <w:bCs/>
          <w:sz w:val="20"/>
          <w:szCs w:val="20"/>
        </w:rPr>
      </w:pPr>
    </w:p>
    <w:p w:rsidR="00A933B5" w:rsidRPr="0079051C" w:rsidRDefault="0008399C" w:rsidP="00516B0F">
      <w:pPr>
        <w:autoSpaceDE w:val="0"/>
        <w:autoSpaceDN w:val="0"/>
        <w:adjustRightInd w:val="0"/>
        <w:spacing w:before="60" w:after="60"/>
        <w:jc w:val="both"/>
        <w:rPr>
          <w:rFonts w:ascii="Arial Narrow" w:hAnsi="Arial Narrow" w:cs="Arial"/>
          <w:b/>
          <w:bCs/>
          <w:sz w:val="20"/>
          <w:szCs w:val="20"/>
        </w:rPr>
      </w:pPr>
      <w:r w:rsidRPr="0079051C">
        <w:rPr>
          <w:rFonts w:ascii="Arial Narrow" w:hAnsi="Arial Narrow" w:cs="Arial"/>
          <w:b/>
          <w:bCs/>
          <w:sz w:val="20"/>
          <w:szCs w:val="20"/>
        </w:rPr>
        <w:t>ART</w:t>
      </w:r>
      <w:r w:rsidR="00A933B5" w:rsidRPr="0079051C">
        <w:rPr>
          <w:rFonts w:ascii="Arial Narrow" w:hAnsi="Arial Narrow" w:cs="Arial"/>
          <w:b/>
          <w:bCs/>
          <w:sz w:val="20"/>
          <w:szCs w:val="20"/>
        </w:rPr>
        <w:t>.</w:t>
      </w:r>
      <w:r w:rsidRPr="0079051C">
        <w:rPr>
          <w:rFonts w:ascii="Arial Narrow" w:hAnsi="Arial Narrow" w:cs="Arial"/>
          <w:b/>
          <w:bCs/>
          <w:sz w:val="20"/>
          <w:szCs w:val="20"/>
        </w:rPr>
        <w:t xml:space="preserve"> </w:t>
      </w:r>
      <w:r w:rsidR="00A933B5" w:rsidRPr="0079051C">
        <w:rPr>
          <w:rFonts w:ascii="Arial Narrow" w:hAnsi="Arial Narrow" w:cs="Arial"/>
          <w:b/>
          <w:bCs/>
          <w:sz w:val="20"/>
          <w:szCs w:val="20"/>
        </w:rPr>
        <w:t>4</w:t>
      </w:r>
      <w:r w:rsidRPr="0079051C">
        <w:rPr>
          <w:rFonts w:ascii="Arial Narrow" w:hAnsi="Arial Narrow" w:cs="Arial"/>
          <w:b/>
          <w:bCs/>
          <w:sz w:val="20"/>
          <w:szCs w:val="20"/>
        </w:rPr>
        <w:t xml:space="preserve"> -</w:t>
      </w:r>
      <w:r w:rsidR="00A933B5" w:rsidRPr="0079051C">
        <w:rPr>
          <w:rFonts w:ascii="Arial Narrow" w:hAnsi="Arial Narrow" w:cs="Arial"/>
          <w:b/>
          <w:bCs/>
          <w:sz w:val="20"/>
          <w:szCs w:val="20"/>
        </w:rPr>
        <w:t xml:space="preserve"> VIOLAZIONE DEL </w:t>
      </w:r>
      <w:r w:rsidR="00CF2339" w:rsidRPr="0079051C">
        <w:rPr>
          <w:rFonts w:ascii="Arial Narrow" w:hAnsi="Arial Narrow" w:cs="Arial"/>
          <w:b/>
          <w:bCs/>
          <w:sz w:val="20"/>
          <w:szCs w:val="20"/>
        </w:rPr>
        <w:t>PATTO D’INTEGRITÀ</w:t>
      </w:r>
    </w:p>
    <w:p w:rsidR="00A933B5" w:rsidRPr="0079051C" w:rsidRDefault="00A933B5" w:rsidP="00516B0F">
      <w:pPr>
        <w:autoSpaceDE w:val="0"/>
        <w:autoSpaceDN w:val="0"/>
        <w:adjustRightInd w:val="0"/>
        <w:spacing w:before="60" w:after="60"/>
        <w:ind w:left="284" w:hanging="284"/>
        <w:jc w:val="both"/>
        <w:rPr>
          <w:rFonts w:ascii="Arial Narrow" w:hAnsi="Arial Narrow" w:cs="Arial"/>
          <w:sz w:val="20"/>
          <w:szCs w:val="20"/>
        </w:rPr>
      </w:pPr>
      <w:r w:rsidRPr="0079051C">
        <w:rPr>
          <w:rFonts w:ascii="Arial Narrow" w:eastAsia="SymbolMT" w:hAnsi="Arial Narrow" w:cs="Arial"/>
          <w:sz w:val="20"/>
          <w:szCs w:val="20"/>
        </w:rPr>
        <w:t>1</w:t>
      </w:r>
      <w:r w:rsidR="00516B0F" w:rsidRPr="0079051C">
        <w:rPr>
          <w:rFonts w:ascii="Arial Narrow" w:eastAsia="SymbolMT" w:hAnsi="Arial Narrow" w:cs="Arial"/>
          <w:sz w:val="20"/>
          <w:szCs w:val="20"/>
        </w:rPr>
        <w:t>.</w:t>
      </w:r>
      <w:r w:rsidRPr="0079051C">
        <w:rPr>
          <w:rFonts w:ascii="Arial Narrow" w:eastAsia="SymbolMT" w:hAnsi="Arial Narrow" w:cs="Arial"/>
          <w:sz w:val="20"/>
          <w:szCs w:val="20"/>
        </w:rPr>
        <w:t xml:space="preserve"> </w:t>
      </w:r>
      <w:r w:rsidR="00516B0F" w:rsidRPr="0079051C">
        <w:rPr>
          <w:rFonts w:ascii="Arial Narrow" w:eastAsia="SymbolMT" w:hAnsi="Arial Narrow" w:cs="Arial"/>
          <w:sz w:val="20"/>
          <w:szCs w:val="20"/>
        </w:rPr>
        <w:tab/>
      </w:r>
      <w:r w:rsidRPr="0079051C">
        <w:rPr>
          <w:rFonts w:ascii="Arial Narrow" w:hAnsi="Arial Narrow" w:cs="Arial"/>
          <w:sz w:val="20"/>
          <w:szCs w:val="20"/>
        </w:rPr>
        <w:t>La violazione da parte dell’operatore economico, sia in veste di concorrente che di aggiudicatario, di uno degli impegni</w:t>
      </w:r>
      <w:r w:rsidR="006833F6" w:rsidRPr="0079051C">
        <w:rPr>
          <w:rFonts w:ascii="Arial Narrow" w:hAnsi="Arial Narrow" w:cs="Arial"/>
          <w:sz w:val="20"/>
          <w:szCs w:val="20"/>
        </w:rPr>
        <w:t xml:space="preserve"> </w:t>
      </w:r>
      <w:r w:rsidRPr="0079051C">
        <w:rPr>
          <w:rFonts w:ascii="Arial Narrow" w:hAnsi="Arial Narrow" w:cs="Arial"/>
          <w:sz w:val="20"/>
          <w:szCs w:val="20"/>
        </w:rPr>
        <w:t>previsti a suo carico dall’articolo 2, può comportare, secondo la gravità della violazione rilevata e la fase in cui la</w:t>
      </w:r>
      <w:r w:rsidR="006833F6" w:rsidRPr="0079051C">
        <w:rPr>
          <w:rFonts w:ascii="Arial Narrow" w:hAnsi="Arial Narrow" w:cs="Arial"/>
          <w:sz w:val="20"/>
          <w:szCs w:val="20"/>
        </w:rPr>
        <w:t xml:space="preserve"> </w:t>
      </w:r>
      <w:r w:rsidRPr="0079051C">
        <w:rPr>
          <w:rFonts w:ascii="Arial Narrow" w:hAnsi="Arial Narrow" w:cs="Arial"/>
          <w:sz w:val="20"/>
          <w:szCs w:val="20"/>
        </w:rPr>
        <w:t>violazione è accertata, le seguenti sanzioni:</w:t>
      </w:r>
    </w:p>
    <w:p w:rsidR="00A933B5" w:rsidRPr="0079051C" w:rsidRDefault="00A933B5" w:rsidP="00516B0F">
      <w:pPr>
        <w:pStyle w:val="Paragrafoelenco"/>
        <w:numPr>
          <w:ilvl w:val="0"/>
          <w:numId w:val="33"/>
        </w:numPr>
        <w:autoSpaceDE w:val="0"/>
        <w:autoSpaceDN w:val="0"/>
        <w:adjustRightInd w:val="0"/>
        <w:spacing w:before="60" w:after="60" w:line="240" w:lineRule="auto"/>
        <w:ind w:left="567" w:hanging="283"/>
        <w:jc w:val="both"/>
        <w:rPr>
          <w:rFonts w:ascii="Arial Narrow" w:hAnsi="Arial Narrow" w:cs="Arial"/>
          <w:sz w:val="20"/>
          <w:szCs w:val="20"/>
        </w:rPr>
      </w:pPr>
      <w:r w:rsidRPr="0079051C">
        <w:rPr>
          <w:rFonts w:ascii="Arial Narrow" w:hAnsi="Arial Narrow" w:cs="Arial"/>
          <w:sz w:val="20"/>
          <w:szCs w:val="20"/>
        </w:rPr>
        <w:t>l’esclusione dalla procedura di affidamento;</w:t>
      </w:r>
    </w:p>
    <w:p w:rsidR="00A933B5" w:rsidRPr="0079051C" w:rsidRDefault="00A933B5" w:rsidP="00516B0F">
      <w:pPr>
        <w:pStyle w:val="Paragrafoelenco"/>
        <w:numPr>
          <w:ilvl w:val="0"/>
          <w:numId w:val="33"/>
        </w:numPr>
        <w:autoSpaceDE w:val="0"/>
        <w:autoSpaceDN w:val="0"/>
        <w:adjustRightInd w:val="0"/>
        <w:spacing w:before="60" w:after="60" w:line="240" w:lineRule="auto"/>
        <w:ind w:left="567" w:hanging="283"/>
        <w:jc w:val="both"/>
        <w:rPr>
          <w:rFonts w:ascii="Arial Narrow" w:hAnsi="Arial Narrow" w:cs="Arial"/>
          <w:sz w:val="20"/>
          <w:szCs w:val="20"/>
        </w:rPr>
      </w:pPr>
      <w:r w:rsidRPr="0079051C">
        <w:rPr>
          <w:rFonts w:ascii="Arial Narrow" w:hAnsi="Arial Narrow" w:cs="Arial"/>
          <w:sz w:val="20"/>
          <w:szCs w:val="20"/>
        </w:rPr>
        <w:t>la risoluzione di diritto del contratto;</w:t>
      </w:r>
    </w:p>
    <w:p w:rsidR="00A933B5" w:rsidRPr="0079051C" w:rsidRDefault="00A933B5" w:rsidP="00516B0F">
      <w:pPr>
        <w:pStyle w:val="Paragrafoelenco"/>
        <w:numPr>
          <w:ilvl w:val="0"/>
          <w:numId w:val="33"/>
        </w:numPr>
        <w:autoSpaceDE w:val="0"/>
        <w:autoSpaceDN w:val="0"/>
        <w:adjustRightInd w:val="0"/>
        <w:spacing w:before="60" w:after="60" w:line="240" w:lineRule="auto"/>
        <w:ind w:left="567" w:hanging="283"/>
        <w:jc w:val="both"/>
        <w:rPr>
          <w:rFonts w:ascii="Arial Narrow" w:hAnsi="Arial Narrow" w:cs="Arial"/>
          <w:sz w:val="20"/>
          <w:szCs w:val="20"/>
        </w:rPr>
      </w:pPr>
      <w:r w:rsidRPr="0079051C">
        <w:rPr>
          <w:rFonts w:ascii="Arial Narrow" w:hAnsi="Arial Narrow" w:cs="Arial"/>
          <w:sz w:val="20"/>
          <w:szCs w:val="20"/>
        </w:rPr>
        <w:t>l’escussione totale o parziale, dal 10% al 50%, dei depositi cauzionali o altre garanzie depositate ai fini della</w:t>
      </w:r>
      <w:r w:rsidR="006833F6" w:rsidRPr="0079051C">
        <w:rPr>
          <w:rFonts w:ascii="Arial Narrow" w:hAnsi="Arial Narrow" w:cs="Arial"/>
          <w:sz w:val="20"/>
          <w:szCs w:val="20"/>
        </w:rPr>
        <w:t xml:space="preserve"> </w:t>
      </w:r>
      <w:r w:rsidRPr="0079051C">
        <w:rPr>
          <w:rFonts w:ascii="Arial Narrow" w:hAnsi="Arial Narrow" w:cs="Arial"/>
          <w:sz w:val="20"/>
          <w:szCs w:val="20"/>
        </w:rPr>
        <w:t>partecipazione alla procedura di affidamento;</w:t>
      </w:r>
    </w:p>
    <w:p w:rsidR="00A933B5" w:rsidRPr="0079051C" w:rsidRDefault="00A933B5" w:rsidP="00516B0F">
      <w:pPr>
        <w:pStyle w:val="Paragrafoelenco"/>
        <w:numPr>
          <w:ilvl w:val="0"/>
          <w:numId w:val="33"/>
        </w:numPr>
        <w:autoSpaceDE w:val="0"/>
        <w:autoSpaceDN w:val="0"/>
        <w:adjustRightInd w:val="0"/>
        <w:spacing w:before="60" w:after="60" w:line="240" w:lineRule="auto"/>
        <w:ind w:left="567" w:hanging="283"/>
        <w:jc w:val="both"/>
        <w:rPr>
          <w:rFonts w:ascii="Arial Narrow" w:hAnsi="Arial Narrow" w:cs="Arial"/>
          <w:sz w:val="20"/>
          <w:szCs w:val="20"/>
        </w:rPr>
      </w:pPr>
      <w:r w:rsidRPr="0079051C">
        <w:rPr>
          <w:rFonts w:ascii="Arial Narrow" w:hAnsi="Arial Narrow" w:cs="Arial"/>
          <w:sz w:val="20"/>
          <w:szCs w:val="20"/>
        </w:rPr>
        <w:t>l’interdizione del concorrente a partecipare ad altre gare indette da questa Azienda per un periodo compreso tra sei</w:t>
      </w:r>
      <w:r w:rsidR="00BF796C" w:rsidRPr="0079051C">
        <w:rPr>
          <w:rFonts w:ascii="Arial Narrow" w:hAnsi="Arial Narrow" w:cs="Arial"/>
          <w:sz w:val="20"/>
          <w:szCs w:val="20"/>
        </w:rPr>
        <w:t xml:space="preserve"> </w:t>
      </w:r>
      <w:r w:rsidR="001D758B" w:rsidRPr="0079051C">
        <w:rPr>
          <w:rFonts w:ascii="Arial Narrow" w:hAnsi="Arial Narrow" w:cs="Arial"/>
          <w:sz w:val="20"/>
          <w:szCs w:val="20"/>
        </w:rPr>
        <w:t>mesi e tre anni.</w:t>
      </w:r>
    </w:p>
    <w:p w:rsidR="00A933B5" w:rsidRPr="0079051C" w:rsidRDefault="000510AF" w:rsidP="00516B0F">
      <w:pPr>
        <w:autoSpaceDE w:val="0"/>
        <w:autoSpaceDN w:val="0"/>
        <w:adjustRightInd w:val="0"/>
        <w:spacing w:before="60" w:after="60"/>
        <w:ind w:left="284" w:hanging="284"/>
        <w:jc w:val="both"/>
        <w:rPr>
          <w:rFonts w:ascii="Arial Narrow" w:hAnsi="Arial Narrow" w:cs="Arial"/>
          <w:sz w:val="20"/>
          <w:szCs w:val="20"/>
        </w:rPr>
      </w:pPr>
      <w:r w:rsidRPr="0079051C">
        <w:rPr>
          <w:rFonts w:ascii="Arial Narrow" w:hAnsi="Arial Narrow" w:cs="Arial"/>
          <w:sz w:val="20"/>
          <w:szCs w:val="20"/>
        </w:rPr>
        <w:t>2</w:t>
      </w:r>
      <w:r w:rsidR="00516B0F" w:rsidRPr="0079051C">
        <w:rPr>
          <w:rFonts w:ascii="Arial Narrow" w:hAnsi="Arial Narrow" w:cs="Arial"/>
          <w:sz w:val="20"/>
          <w:szCs w:val="20"/>
        </w:rPr>
        <w:t>.</w:t>
      </w:r>
      <w:r w:rsidRPr="0079051C">
        <w:rPr>
          <w:rFonts w:ascii="Arial Narrow" w:hAnsi="Arial Narrow" w:cs="Arial"/>
          <w:sz w:val="20"/>
          <w:szCs w:val="20"/>
        </w:rPr>
        <w:t xml:space="preserve"> </w:t>
      </w:r>
      <w:r w:rsidR="00516B0F" w:rsidRPr="0079051C">
        <w:rPr>
          <w:rFonts w:ascii="Arial Narrow" w:hAnsi="Arial Narrow" w:cs="Arial"/>
          <w:sz w:val="20"/>
          <w:szCs w:val="20"/>
        </w:rPr>
        <w:tab/>
      </w:r>
      <w:r w:rsidR="001D758B" w:rsidRPr="0079051C">
        <w:rPr>
          <w:rFonts w:ascii="Arial Narrow" w:hAnsi="Arial Narrow" w:cs="Arial"/>
          <w:sz w:val="20"/>
          <w:szCs w:val="20"/>
        </w:rPr>
        <w:t>L</w:t>
      </w:r>
      <w:r w:rsidR="00A933B5" w:rsidRPr="0079051C">
        <w:rPr>
          <w:rFonts w:ascii="Arial Narrow" w:hAnsi="Arial Narrow" w:cs="Arial"/>
          <w:sz w:val="20"/>
          <w:szCs w:val="20"/>
        </w:rPr>
        <w:t>’applicazione delle sanzioni conseguenti alla violazione di cui al presente Patto avviene con garanzia di adeguato</w:t>
      </w:r>
      <w:r w:rsidR="00944477" w:rsidRPr="0079051C">
        <w:rPr>
          <w:rFonts w:ascii="Arial Narrow" w:hAnsi="Arial Narrow" w:cs="Arial"/>
          <w:sz w:val="20"/>
          <w:szCs w:val="20"/>
        </w:rPr>
        <w:t xml:space="preserve"> </w:t>
      </w:r>
      <w:r w:rsidR="00A933B5" w:rsidRPr="0079051C">
        <w:rPr>
          <w:rFonts w:ascii="Arial Narrow" w:hAnsi="Arial Narrow" w:cs="Arial"/>
          <w:sz w:val="20"/>
          <w:szCs w:val="20"/>
        </w:rPr>
        <w:t>contraddittorio da parte di questa Azienda, secondo le regole generali degli appalti pubblici.</w:t>
      </w:r>
    </w:p>
    <w:p w:rsidR="00A933B5" w:rsidRPr="0079051C" w:rsidRDefault="0008399C" w:rsidP="00516B0F">
      <w:pPr>
        <w:autoSpaceDE w:val="0"/>
        <w:autoSpaceDN w:val="0"/>
        <w:adjustRightInd w:val="0"/>
        <w:spacing w:before="60" w:after="60"/>
        <w:ind w:left="284" w:hanging="284"/>
        <w:jc w:val="both"/>
        <w:rPr>
          <w:rFonts w:ascii="Arial Narrow" w:hAnsi="Arial Narrow" w:cs="Arial"/>
          <w:sz w:val="20"/>
          <w:szCs w:val="20"/>
        </w:rPr>
      </w:pPr>
      <w:r w:rsidRPr="0079051C">
        <w:rPr>
          <w:rFonts w:ascii="Arial Narrow" w:hAnsi="Arial Narrow" w:cs="Arial"/>
          <w:sz w:val="20"/>
          <w:szCs w:val="20"/>
        </w:rPr>
        <w:t>3</w:t>
      </w:r>
      <w:r w:rsidR="00516B0F" w:rsidRPr="0079051C">
        <w:rPr>
          <w:rFonts w:ascii="Arial Narrow" w:hAnsi="Arial Narrow" w:cs="Arial"/>
          <w:sz w:val="20"/>
          <w:szCs w:val="20"/>
        </w:rPr>
        <w:t>.</w:t>
      </w:r>
      <w:r w:rsidRPr="0079051C">
        <w:rPr>
          <w:rFonts w:ascii="Arial Narrow" w:hAnsi="Arial Narrow" w:cs="Arial"/>
          <w:sz w:val="20"/>
          <w:szCs w:val="20"/>
        </w:rPr>
        <w:t xml:space="preserve"> </w:t>
      </w:r>
      <w:r w:rsidR="00516B0F" w:rsidRPr="0079051C">
        <w:rPr>
          <w:rFonts w:ascii="Arial Narrow" w:hAnsi="Arial Narrow" w:cs="Arial"/>
          <w:sz w:val="20"/>
          <w:szCs w:val="20"/>
        </w:rPr>
        <w:tab/>
      </w:r>
      <w:r w:rsidR="00A933B5" w:rsidRPr="0079051C">
        <w:rPr>
          <w:rFonts w:ascii="Arial Narrow" w:hAnsi="Arial Narrow" w:cs="Arial"/>
          <w:sz w:val="20"/>
          <w:szCs w:val="20"/>
        </w:rPr>
        <w:t>In ogni caso, per le violazioni di cui all’art.</w:t>
      </w:r>
      <w:r w:rsidRPr="0079051C">
        <w:rPr>
          <w:rFonts w:ascii="Arial Narrow" w:hAnsi="Arial Narrow" w:cs="Arial"/>
          <w:sz w:val="20"/>
          <w:szCs w:val="20"/>
        </w:rPr>
        <w:t xml:space="preserve"> </w:t>
      </w:r>
      <w:r w:rsidR="00A933B5" w:rsidRPr="0079051C">
        <w:rPr>
          <w:rFonts w:ascii="Arial Narrow" w:hAnsi="Arial Narrow" w:cs="Arial"/>
          <w:sz w:val="20"/>
          <w:szCs w:val="20"/>
        </w:rPr>
        <w:t>2 comma 1, lett. a</w:t>
      </w:r>
      <w:r w:rsidRPr="0079051C">
        <w:rPr>
          <w:rFonts w:ascii="Arial Narrow" w:hAnsi="Arial Narrow" w:cs="Arial"/>
          <w:sz w:val="20"/>
          <w:szCs w:val="20"/>
        </w:rPr>
        <w:t xml:space="preserve">), </w:t>
      </w:r>
      <w:r w:rsidR="00A933B5" w:rsidRPr="0079051C">
        <w:rPr>
          <w:rFonts w:ascii="Arial Narrow" w:hAnsi="Arial Narrow" w:cs="Arial"/>
          <w:sz w:val="20"/>
          <w:szCs w:val="20"/>
        </w:rPr>
        <w:t>b),</w:t>
      </w:r>
      <w:r w:rsidRPr="0079051C">
        <w:rPr>
          <w:rFonts w:ascii="Arial Narrow" w:hAnsi="Arial Narrow" w:cs="Arial"/>
          <w:sz w:val="20"/>
          <w:szCs w:val="20"/>
        </w:rPr>
        <w:t xml:space="preserve"> </w:t>
      </w:r>
      <w:r w:rsidR="00A933B5" w:rsidRPr="0079051C">
        <w:rPr>
          <w:rFonts w:ascii="Arial Narrow" w:hAnsi="Arial Narrow" w:cs="Arial"/>
          <w:sz w:val="20"/>
          <w:szCs w:val="20"/>
        </w:rPr>
        <w:t>c),</w:t>
      </w:r>
      <w:r w:rsidRPr="0079051C">
        <w:rPr>
          <w:rFonts w:ascii="Arial Narrow" w:hAnsi="Arial Narrow" w:cs="Arial"/>
          <w:sz w:val="20"/>
          <w:szCs w:val="20"/>
        </w:rPr>
        <w:t xml:space="preserve"> </w:t>
      </w:r>
      <w:r w:rsidR="00A933B5" w:rsidRPr="0079051C">
        <w:rPr>
          <w:rFonts w:ascii="Arial Narrow" w:hAnsi="Arial Narrow" w:cs="Arial"/>
          <w:sz w:val="20"/>
          <w:szCs w:val="20"/>
        </w:rPr>
        <w:t>d) del presente Patto, è sempre disposta l’escussione</w:t>
      </w:r>
      <w:r w:rsidR="00BF796C" w:rsidRPr="0079051C">
        <w:rPr>
          <w:rFonts w:ascii="Arial Narrow" w:hAnsi="Arial Narrow" w:cs="Arial"/>
          <w:sz w:val="20"/>
          <w:szCs w:val="20"/>
        </w:rPr>
        <w:t xml:space="preserve"> </w:t>
      </w:r>
      <w:r w:rsidR="00A933B5" w:rsidRPr="0079051C">
        <w:rPr>
          <w:rFonts w:ascii="Arial Narrow" w:hAnsi="Arial Narrow" w:cs="Arial"/>
          <w:sz w:val="20"/>
          <w:szCs w:val="20"/>
        </w:rPr>
        <w:t xml:space="preserve">del deposito cauzionale o altra garanzia depositata ai fini della partecipazione alla procedura di affidamento, </w:t>
      </w:r>
      <w:r w:rsidRPr="0079051C">
        <w:rPr>
          <w:rFonts w:ascii="Arial Narrow" w:hAnsi="Arial Narrow" w:cs="Arial"/>
          <w:sz w:val="20"/>
          <w:szCs w:val="20"/>
        </w:rPr>
        <w:t xml:space="preserve">nonché </w:t>
      </w:r>
      <w:r w:rsidR="00A933B5" w:rsidRPr="0079051C">
        <w:rPr>
          <w:rFonts w:ascii="Arial Narrow" w:hAnsi="Arial Narrow" w:cs="Arial"/>
          <w:sz w:val="20"/>
          <w:szCs w:val="20"/>
        </w:rPr>
        <w:t>l’esclusione</w:t>
      </w:r>
      <w:r w:rsidR="00BF796C" w:rsidRPr="0079051C">
        <w:rPr>
          <w:rFonts w:ascii="Arial Narrow" w:hAnsi="Arial Narrow" w:cs="Arial"/>
          <w:sz w:val="20"/>
          <w:szCs w:val="20"/>
        </w:rPr>
        <w:t xml:space="preserve"> </w:t>
      </w:r>
      <w:r w:rsidR="00A933B5" w:rsidRPr="0079051C">
        <w:rPr>
          <w:rFonts w:ascii="Arial Narrow" w:hAnsi="Arial Narrow" w:cs="Arial"/>
          <w:sz w:val="20"/>
          <w:szCs w:val="20"/>
        </w:rPr>
        <w:t>dalla gara o la risoluzione “ipso iure” del contratto, salvo che l’ARES, con apposito atto,</w:t>
      </w:r>
      <w:r w:rsidR="00BF796C" w:rsidRPr="0079051C">
        <w:rPr>
          <w:rFonts w:ascii="Arial Narrow" w:hAnsi="Arial Narrow" w:cs="Arial"/>
          <w:sz w:val="20"/>
          <w:szCs w:val="20"/>
        </w:rPr>
        <w:t xml:space="preserve"> </w:t>
      </w:r>
      <w:r w:rsidR="00A933B5" w:rsidRPr="0079051C">
        <w:rPr>
          <w:rFonts w:ascii="Arial Narrow" w:hAnsi="Arial Narrow" w:cs="Arial"/>
          <w:sz w:val="20"/>
          <w:szCs w:val="20"/>
        </w:rPr>
        <w:t>decida di non avvalersi della predetta risoluzione, qualora ritenga che</w:t>
      </w:r>
      <w:r w:rsidRPr="0079051C">
        <w:rPr>
          <w:rFonts w:ascii="Arial Narrow" w:hAnsi="Arial Narrow" w:cs="Arial"/>
          <w:sz w:val="20"/>
          <w:szCs w:val="20"/>
        </w:rPr>
        <w:t xml:space="preserve"> la stessa sia pregiudizievole per </w:t>
      </w:r>
      <w:r w:rsidR="00A933B5" w:rsidRPr="0079051C">
        <w:rPr>
          <w:rFonts w:ascii="Arial Narrow" w:hAnsi="Arial Narrow" w:cs="Arial"/>
          <w:sz w:val="20"/>
          <w:szCs w:val="20"/>
        </w:rPr>
        <w:t>gli interessi pubblici, nonché l’interdizione del concorrente a partecipare ad altre gare indette da</w:t>
      </w:r>
      <w:r w:rsidR="00BF796C" w:rsidRPr="0079051C">
        <w:rPr>
          <w:rFonts w:ascii="Arial Narrow" w:hAnsi="Arial Narrow" w:cs="Arial"/>
          <w:sz w:val="20"/>
          <w:szCs w:val="20"/>
        </w:rPr>
        <w:t xml:space="preserve"> </w:t>
      </w:r>
      <w:r w:rsidR="00A933B5" w:rsidRPr="0079051C">
        <w:rPr>
          <w:rFonts w:ascii="Arial Narrow" w:hAnsi="Arial Narrow" w:cs="Arial"/>
          <w:sz w:val="20"/>
          <w:szCs w:val="20"/>
        </w:rPr>
        <w:t>questa Azienda per sei mesi decorrenti dalla comunicazione del provvedimento di applicazione della sanzione. Nei casi di</w:t>
      </w:r>
      <w:r w:rsidR="00B74175" w:rsidRPr="0079051C">
        <w:rPr>
          <w:rFonts w:ascii="Arial Narrow" w:hAnsi="Arial Narrow" w:cs="Arial"/>
          <w:sz w:val="20"/>
          <w:szCs w:val="20"/>
        </w:rPr>
        <w:t xml:space="preserve"> </w:t>
      </w:r>
      <w:r w:rsidR="00244DD5" w:rsidRPr="0079051C">
        <w:rPr>
          <w:rFonts w:ascii="Arial Narrow" w:hAnsi="Arial Narrow" w:cs="Arial"/>
          <w:sz w:val="20"/>
          <w:szCs w:val="20"/>
        </w:rPr>
        <w:t>recidiva nelle</w:t>
      </w:r>
      <w:r w:rsidR="00A933B5" w:rsidRPr="0079051C">
        <w:rPr>
          <w:rFonts w:ascii="Arial Narrow" w:hAnsi="Arial Narrow" w:cs="Arial"/>
          <w:sz w:val="20"/>
          <w:szCs w:val="20"/>
        </w:rPr>
        <w:t xml:space="preserve"> violazioni di cui all’art.</w:t>
      </w:r>
      <w:r w:rsidR="00244DD5" w:rsidRPr="0079051C">
        <w:rPr>
          <w:rFonts w:ascii="Arial Narrow" w:hAnsi="Arial Narrow" w:cs="Arial"/>
          <w:sz w:val="20"/>
          <w:szCs w:val="20"/>
        </w:rPr>
        <w:t xml:space="preserve"> </w:t>
      </w:r>
      <w:r w:rsidR="00A933B5" w:rsidRPr="0079051C">
        <w:rPr>
          <w:rFonts w:ascii="Arial Narrow" w:hAnsi="Arial Narrow" w:cs="Arial"/>
          <w:sz w:val="20"/>
          <w:szCs w:val="20"/>
        </w:rPr>
        <w:t>2 c.1 lett. a),</w:t>
      </w:r>
      <w:r w:rsidR="00AC56CD" w:rsidRPr="0079051C">
        <w:rPr>
          <w:rFonts w:ascii="Arial Narrow" w:hAnsi="Arial Narrow" w:cs="Arial"/>
          <w:sz w:val="20"/>
          <w:szCs w:val="20"/>
        </w:rPr>
        <w:t xml:space="preserve"> </w:t>
      </w:r>
      <w:r w:rsidR="00A933B5" w:rsidRPr="0079051C">
        <w:rPr>
          <w:rFonts w:ascii="Arial Narrow" w:hAnsi="Arial Narrow" w:cs="Arial"/>
          <w:sz w:val="20"/>
          <w:szCs w:val="20"/>
        </w:rPr>
        <w:t>b),</w:t>
      </w:r>
      <w:r w:rsidR="00AC56CD" w:rsidRPr="0079051C">
        <w:rPr>
          <w:rFonts w:ascii="Arial Narrow" w:hAnsi="Arial Narrow" w:cs="Arial"/>
          <w:sz w:val="20"/>
          <w:szCs w:val="20"/>
        </w:rPr>
        <w:t xml:space="preserve"> </w:t>
      </w:r>
      <w:r w:rsidR="00A933B5" w:rsidRPr="0079051C">
        <w:rPr>
          <w:rFonts w:ascii="Arial Narrow" w:hAnsi="Arial Narrow" w:cs="Arial"/>
          <w:sz w:val="20"/>
          <w:szCs w:val="20"/>
        </w:rPr>
        <w:t>c),</w:t>
      </w:r>
      <w:r w:rsidR="00AC56CD" w:rsidRPr="0079051C">
        <w:rPr>
          <w:rFonts w:ascii="Arial Narrow" w:hAnsi="Arial Narrow" w:cs="Arial"/>
          <w:sz w:val="20"/>
          <w:szCs w:val="20"/>
        </w:rPr>
        <w:t xml:space="preserve"> </w:t>
      </w:r>
      <w:r w:rsidR="00A933B5" w:rsidRPr="0079051C">
        <w:rPr>
          <w:rFonts w:ascii="Arial Narrow" w:hAnsi="Arial Narrow" w:cs="Arial"/>
          <w:sz w:val="20"/>
          <w:szCs w:val="20"/>
        </w:rPr>
        <w:t>d), e per le medesime violazioni, si applica l’interdizione del</w:t>
      </w:r>
      <w:r w:rsidR="00B74175" w:rsidRPr="0079051C">
        <w:rPr>
          <w:rFonts w:ascii="Arial Narrow" w:hAnsi="Arial Narrow" w:cs="Arial"/>
          <w:sz w:val="20"/>
          <w:szCs w:val="20"/>
        </w:rPr>
        <w:t xml:space="preserve"> </w:t>
      </w:r>
      <w:r w:rsidR="00A933B5" w:rsidRPr="0079051C">
        <w:rPr>
          <w:rFonts w:ascii="Arial Narrow" w:hAnsi="Arial Narrow" w:cs="Arial"/>
          <w:sz w:val="20"/>
          <w:szCs w:val="20"/>
        </w:rPr>
        <w:t>concorrente a partecipare ad altre gare indette da questa Azienda per tre anni decorrenti dalla comunicazione del</w:t>
      </w:r>
      <w:r w:rsidR="00B74175" w:rsidRPr="0079051C">
        <w:rPr>
          <w:rFonts w:ascii="Arial Narrow" w:hAnsi="Arial Narrow" w:cs="Arial"/>
          <w:sz w:val="20"/>
          <w:szCs w:val="20"/>
        </w:rPr>
        <w:t xml:space="preserve"> </w:t>
      </w:r>
      <w:r w:rsidR="00A933B5" w:rsidRPr="0079051C">
        <w:rPr>
          <w:rFonts w:ascii="Arial Narrow" w:hAnsi="Arial Narrow" w:cs="Arial"/>
          <w:sz w:val="20"/>
          <w:szCs w:val="20"/>
        </w:rPr>
        <w:t>provvedimento di applicazione della sanzione.</w:t>
      </w:r>
    </w:p>
    <w:p w:rsidR="000510AF" w:rsidRPr="0079051C" w:rsidRDefault="0008399C" w:rsidP="00516B0F">
      <w:pPr>
        <w:autoSpaceDE w:val="0"/>
        <w:autoSpaceDN w:val="0"/>
        <w:adjustRightInd w:val="0"/>
        <w:spacing w:before="60" w:after="60"/>
        <w:ind w:left="284" w:hanging="284"/>
        <w:jc w:val="both"/>
        <w:rPr>
          <w:rFonts w:ascii="Arial Narrow" w:hAnsi="Arial Narrow" w:cs="Arial"/>
          <w:sz w:val="20"/>
          <w:szCs w:val="20"/>
        </w:rPr>
      </w:pPr>
      <w:r w:rsidRPr="0079051C">
        <w:rPr>
          <w:rFonts w:ascii="Arial Narrow" w:hAnsi="Arial Narrow" w:cs="Arial"/>
          <w:sz w:val="20"/>
          <w:szCs w:val="20"/>
        </w:rPr>
        <w:lastRenderedPageBreak/>
        <w:t>4</w:t>
      </w:r>
      <w:r w:rsidR="00516B0F" w:rsidRPr="0079051C">
        <w:rPr>
          <w:rFonts w:ascii="Arial Narrow" w:hAnsi="Arial Narrow" w:cs="Arial"/>
          <w:sz w:val="20"/>
          <w:szCs w:val="20"/>
        </w:rPr>
        <w:t>.</w:t>
      </w:r>
      <w:r w:rsidRPr="0079051C">
        <w:rPr>
          <w:rFonts w:ascii="Arial Narrow" w:hAnsi="Arial Narrow" w:cs="Arial"/>
          <w:sz w:val="20"/>
          <w:szCs w:val="20"/>
        </w:rPr>
        <w:t xml:space="preserve"> </w:t>
      </w:r>
      <w:r w:rsidR="00516B0F" w:rsidRPr="0079051C">
        <w:rPr>
          <w:rFonts w:ascii="Arial Narrow" w:hAnsi="Arial Narrow" w:cs="Arial"/>
          <w:sz w:val="20"/>
          <w:szCs w:val="20"/>
        </w:rPr>
        <w:tab/>
      </w:r>
      <w:r w:rsidR="000510AF" w:rsidRPr="0079051C">
        <w:rPr>
          <w:rFonts w:ascii="Arial Narrow" w:hAnsi="Arial Narrow" w:cs="Arial"/>
          <w:sz w:val="20"/>
          <w:szCs w:val="20"/>
        </w:rPr>
        <w:t>Il contratto potrà, inoltre, essere dichiarato risolto dall’A</w:t>
      </w:r>
      <w:r w:rsidR="00AD4E74" w:rsidRPr="0079051C">
        <w:rPr>
          <w:rFonts w:ascii="Arial Narrow" w:hAnsi="Arial Narrow" w:cs="Arial"/>
          <w:sz w:val="20"/>
          <w:szCs w:val="20"/>
        </w:rPr>
        <w:t>zienda, di diritto (art. 1456 c.c.</w:t>
      </w:r>
      <w:r w:rsidR="000510AF" w:rsidRPr="0079051C">
        <w:rPr>
          <w:rFonts w:ascii="Arial Narrow" w:hAnsi="Arial Narrow" w:cs="Arial"/>
          <w:sz w:val="20"/>
          <w:szCs w:val="20"/>
        </w:rPr>
        <w:t>): ogni qualvolta nei confronti dell’imprenditore o dei componenti la compagine sociale, o dei dirigenti dell’impresa con funzioni specifiche relative all’affidamento alla stipula e all’esecuzione del contratto sia stata disposta misura cautelare o sia intervenuto rinvio a giudizio per taluno dei delitti</w:t>
      </w:r>
      <w:r w:rsidR="008B39E5" w:rsidRPr="0079051C">
        <w:rPr>
          <w:rFonts w:ascii="Arial Narrow" w:hAnsi="Arial Narrow" w:cs="Arial"/>
          <w:sz w:val="20"/>
          <w:szCs w:val="20"/>
        </w:rPr>
        <w:t xml:space="preserve"> contro la Pubblica amministrazione</w:t>
      </w:r>
      <w:r w:rsidR="000510AF" w:rsidRPr="0079051C">
        <w:rPr>
          <w:rFonts w:ascii="Arial Narrow" w:hAnsi="Arial Narrow" w:cs="Arial"/>
          <w:sz w:val="20"/>
          <w:szCs w:val="20"/>
        </w:rPr>
        <w:t xml:space="preserve"> </w:t>
      </w:r>
      <w:r w:rsidR="004A11F5" w:rsidRPr="0079051C">
        <w:rPr>
          <w:rFonts w:ascii="Arial Narrow" w:hAnsi="Arial Narrow" w:cs="Arial"/>
          <w:sz w:val="20"/>
          <w:szCs w:val="20"/>
        </w:rPr>
        <w:t xml:space="preserve">previsti dal Titolo II Capo I - II </w:t>
      </w:r>
      <w:r w:rsidR="008D48AA" w:rsidRPr="0079051C">
        <w:rPr>
          <w:rFonts w:ascii="Arial Narrow" w:hAnsi="Arial Narrow" w:cs="Arial"/>
          <w:sz w:val="20"/>
          <w:szCs w:val="20"/>
        </w:rPr>
        <w:t>del Codice Penale</w:t>
      </w:r>
      <w:r w:rsidR="00C16C41" w:rsidRPr="0079051C">
        <w:rPr>
          <w:rFonts w:ascii="Arial Narrow" w:hAnsi="Arial Narrow" w:cs="Arial"/>
          <w:sz w:val="20"/>
          <w:szCs w:val="20"/>
        </w:rPr>
        <w:t xml:space="preserve"> (</w:t>
      </w:r>
      <w:r w:rsidR="00ED366C" w:rsidRPr="0079051C">
        <w:rPr>
          <w:rFonts w:ascii="Arial Narrow" w:hAnsi="Arial Narrow" w:cs="Arial"/>
          <w:sz w:val="20"/>
          <w:szCs w:val="20"/>
        </w:rPr>
        <w:t>art</w:t>
      </w:r>
      <w:r w:rsidR="000510AF" w:rsidRPr="0079051C">
        <w:rPr>
          <w:rFonts w:ascii="Arial Narrow" w:hAnsi="Arial Narrow" w:cs="Arial"/>
          <w:sz w:val="20"/>
          <w:szCs w:val="20"/>
        </w:rPr>
        <w:t>.</w:t>
      </w:r>
      <w:r w:rsidR="00ED366C" w:rsidRPr="0079051C">
        <w:rPr>
          <w:rFonts w:ascii="Arial Narrow" w:hAnsi="Arial Narrow" w:cs="Arial"/>
          <w:sz w:val="20"/>
          <w:szCs w:val="20"/>
        </w:rPr>
        <w:t>li</w:t>
      </w:r>
      <w:r w:rsidR="000510AF" w:rsidRPr="0079051C">
        <w:rPr>
          <w:rFonts w:ascii="Arial Narrow" w:hAnsi="Arial Narrow" w:cs="Arial"/>
          <w:sz w:val="20"/>
          <w:szCs w:val="20"/>
        </w:rPr>
        <w:t xml:space="preserve"> 317</w:t>
      </w:r>
      <w:r w:rsidR="00C16C41" w:rsidRPr="0079051C">
        <w:rPr>
          <w:rFonts w:ascii="Arial Narrow" w:hAnsi="Arial Narrow" w:cs="Arial"/>
          <w:sz w:val="20"/>
          <w:szCs w:val="20"/>
        </w:rPr>
        <w:t xml:space="preserve"> –</w:t>
      </w:r>
      <w:r w:rsidR="000510AF" w:rsidRPr="0079051C">
        <w:rPr>
          <w:rFonts w:ascii="Arial Narrow" w:hAnsi="Arial Narrow" w:cs="Arial"/>
          <w:sz w:val="20"/>
          <w:szCs w:val="20"/>
        </w:rPr>
        <w:t xml:space="preserve"> 318</w:t>
      </w:r>
      <w:r w:rsidR="00C16C41" w:rsidRPr="0079051C">
        <w:rPr>
          <w:rFonts w:ascii="Arial Narrow" w:hAnsi="Arial Narrow" w:cs="Arial"/>
          <w:sz w:val="20"/>
          <w:szCs w:val="20"/>
        </w:rPr>
        <w:t xml:space="preserve"> -</w:t>
      </w:r>
      <w:r w:rsidR="000510AF" w:rsidRPr="0079051C">
        <w:rPr>
          <w:rFonts w:ascii="Arial Narrow" w:hAnsi="Arial Narrow" w:cs="Arial"/>
          <w:sz w:val="20"/>
          <w:szCs w:val="20"/>
        </w:rPr>
        <w:t xml:space="preserve"> 319 </w:t>
      </w:r>
      <w:r w:rsidR="00C16C41" w:rsidRPr="0079051C">
        <w:rPr>
          <w:rFonts w:ascii="Arial Narrow" w:hAnsi="Arial Narrow" w:cs="Arial"/>
          <w:sz w:val="20"/>
          <w:szCs w:val="20"/>
        </w:rPr>
        <w:t>- 319 bis-</w:t>
      </w:r>
      <w:r w:rsidR="000510AF" w:rsidRPr="0079051C">
        <w:rPr>
          <w:rFonts w:ascii="Arial Narrow" w:hAnsi="Arial Narrow" w:cs="Arial"/>
          <w:sz w:val="20"/>
          <w:szCs w:val="20"/>
        </w:rPr>
        <w:t xml:space="preserve"> 319 </w:t>
      </w:r>
      <w:r w:rsidR="00C16C41" w:rsidRPr="0079051C">
        <w:rPr>
          <w:rFonts w:ascii="Arial Narrow" w:hAnsi="Arial Narrow" w:cs="Arial"/>
          <w:sz w:val="20"/>
          <w:szCs w:val="20"/>
        </w:rPr>
        <w:t xml:space="preserve">ter - </w:t>
      </w:r>
      <w:r w:rsidR="000510AF" w:rsidRPr="0079051C">
        <w:rPr>
          <w:rFonts w:ascii="Arial Narrow" w:hAnsi="Arial Narrow" w:cs="Arial"/>
          <w:sz w:val="20"/>
          <w:szCs w:val="20"/>
        </w:rPr>
        <w:t xml:space="preserve">319 </w:t>
      </w:r>
      <w:r w:rsidR="00C16C41" w:rsidRPr="0079051C">
        <w:rPr>
          <w:rFonts w:ascii="Arial Narrow" w:hAnsi="Arial Narrow" w:cs="Arial"/>
          <w:sz w:val="20"/>
          <w:szCs w:val="20"/>
        </w:rPr>
        <w:t xml:space="preserve">quater - </w:t>
      </w:r>
      <w:r w:rsidR="000510AF" w:rsidRPr="0079051C">
        <w:rPr>
          <w:rFonts w:ascii="Arial Narrow" w:hAnsi="Arial Narrow" w:cs="Arial"/>
          <w:sz w:val="20"/>
          <w:szCs w:val="20"/>
        </w:rPr>
        <w:t xml:space="preserve">320 </w:t>
      </w:r>
      <w:r w:rsidR="00C16C41" w:rsidRPr="0079051C">
        <w:rPr>
          <w:rFonts w:ascii="Arial Narrow" w:hAnsi="Arial Narrow" w:cs="Arial"/>
          <w:sz w:val="20"/>
          <w:szCs w:val="20"/>
        </w:rPr>
        <w:t>-</w:t>
      </w:r>
      <w:r w:rsidR="000510AF" w:rsidRPr="0079051C">
        <w:rPr>
          <w:rFonts w:ascii="Arial Narrow" w:hAnsi="Arial Narrow" w:cs="Arial"/>
          <w:sz w:val="20"/>
          <w:szCs w:val="20"/>
        </w:rPr>
        <w:t xml:space="preserve"> 322 </w:t>
      </w:r>
      <w:r w:rsidR="00C16C41" w:rsidRPr="0079051C">
        <w:rPr>
          <w:rFonts w:ascii="Arial Narrow" w:hAnsi="Arial Narrow" w:cs="Arial"/>
          <w:sz w:val="20"/>
          <w:szCs w:val="20"/>
        </w:rPr>
        <w:t xml:space="preserve">- </w:t>
      </w:r>
      <w:r w:rsidR="000510AF" w:rsidRPr="0079051C">
        <w:rPr>
          <w:rFonts w:ascii="Arial Narrow" w:hAnsi="Arial Narrow" w:cs="Arial"/>
          <w:sz w:val="20"/>
          <w:szCs w:val="20"/>
        </w:rPr>
        <w:t xml:space="preserve">322 </w:t>
      </w:r>
      <w:r w:rsidR="00C16C41" w:rsidRPr="0079051C">
        <w:rPr>
          <w:rFonts w:ascii="Arial Narrow" w:hAnsi="Arial Narrow" w:cs="Arial"/>
          <w:sz w:val="20"/>
          <w:szCs w:val="20"/>
        </w:rPr>
        <w:t>bis</w:t>
      </w:r>
      <w:r w:rsidR="000510AF" w:rsidRPr="0079051C">
        <w:rPr>
          <w:rFonts w:ascii="Arial Narrow" w:hAnsi="Arial Narrow" w:cs="Arial"/>
          <w:sz w:val="20"/>
          <w:szCs w:val="20"/>
        </w:rPr>
        <w:t xml:space="preserve"> </w:t>
      </w:r>
      <w:r w:rsidR="00C16C41" w:rsidRPr="0079051C">
        <w:rPr>
          <w:rFonts w:ascii="Arial Narrow" w:hAnsi="Arial Narrow" w:cs="Arial"/>
          <w:sz w:val="20"/>
          <w:szCs w:val="20"/>
        </w:rPr>
        <w:t>-</w:t>
      </w:r>
      <w:r w:rsidR="000510AF" w:rsidRPr="0079051C">
        <w:rPr>
          <w:rFonts w:ascii="Arial Narrow" w:hAnsi="Arial Narrow" w:cs="Arial"/>
          <w:sz w:val="20"/>
          <w:szCs w:val="20"/>
        </w:rPr>
        <w:t xml:space="preserve"> 346 </w:t>
      </w:r>
      <w:r w:rsidR="00C16C41" w:rsidRPr="0079051C">
        <w:rPr>
          <w:rFonts w:ascii="Arial Narrow" w:hAnsi="Arial Narrow" w:cs="Arial"/>
          <w:sz w:val="20"/>
          <w:szCs w:val="20"/>
        </w:rPr>
        <w:t>bis</w:t>
      </w:r>
      <w:r w:rsidR="000510AF" w:rsidRPr="0079051C">
        <w:rPr>
          <w:rFonts w:ascii="Arial Narrow" w:hAnsi="Arial Narrow" w:cs="Arial"/>
          <w:sz w:val="20"/>
          <w:szCs w:val="20"/>
        </w:rPr>
        <w:t xml:space="preserve"> </w:t>
      </w:r>
      <w:r w:rsidR="00C16C41" w:rsidRPr="0079051C">
        <w:rPr>
          <w:rFonts w:ascii="Arial Narrow" w:hAnsi="Arial Narrow" w:cs="Arial"/>
          <w:sz w:val="20"/>
          <w:szCs w:val="20"/>
        </w:rPr>
        <w:t>-</w:t>
      </w:r>
      <w:r w:rsidR="000510AF" w:rsidRPr="0079051C">
        <w:rPr>
          <w:rFonts w:ascii="Arial Narrow" w:hAnsi="Arial Narrow" w:cs="Arial"/>
          <w:sz w:val="20"/>
          <w:szCs w:val="20"/>
        </w:rPr>
        <w:t xml:space="preserve"> 353 </w:t>
      </w:r>
      <w:r w:rsidR="00C16C41" w:rsidRPr="0079051C">
        <w:rPr>
          <w:rFonts w:ascii="Arial Narrow" w:hAnsi="Arial Narrow" w:cs="Arial"/>
          <w:sz w:val="20"/>
          <w:szCs w:val="20"/>
        </w:rPr>
        <w:t>-</w:t>
      </w:r>
      <w:r w:rsidR="000510AF" w:rsidRPr="0079051C">
        <w:rPr>
          <w:rFonts w:ascii="Arial Narrow" w:hAnsi="Arial Narrow" w:cs="Arial"/>
          <w:sz w:val="20"/>
          <w:szCs w:val="20"/>
        </w:rPr>
        <w:t xml:space="preserve"> 353 </w:t>
      </w:r>
      <w:r w:rsidR="00C16C41" w:rsidRPr="0079051C">
        <w:rPr>
          <w:rFonts w:ascii="Arial Narrow" w:hAnsi="Arial Narrow" w:cs="Arial"/>
          <w:sz w:val="20"/>
          <w:szCs w:val="20"/>
        </w:rPr>
        <w:t>bis</w:t>
      </w:r>
      <w:r w:rsidR="000510AF" w:rsidRPr="0079051C">
        <w:rPr>
          <w:rFonts w:ascii="Arial Narrow" w:hAnsi="Arial Narrow" w:cs="Arial"/>
          <w:sz w:val="20"/>
          <w:szCs w:val="20"/>
        </w:rPr>
        <w:t xml:space="preserve"> </w:t>
      </w:r>
      <w:r w:rsidR="00C16C41" w:rsidRPr="0079051C">
        <w:rPr>
          <w:rFonts w:ascii="Arial Narrow" w:hAnsi="Arial Narrow" w:cs="Arial"/>
          <w:sz w:val="20"/>
          <w:szCs w:val="20"/>
        </w:rPr>
        <w:t>c.p.</w:t>
      </w:r>
      <w:r w:rsidR="000510AF" w:rsidRPr="0079051C">
        <w:rPr>
          <w:rFonts w:ascii="Arial Narrow" w:hAnsi="Arial Narrow" w:cs="Arial"/>
          <w:sz w:val="20"/>
          <w:szCs w:val="20"/>
        </w:rPr>
        <w:t>)</w:t>
      </w:r>
      <w:r w:rsidR="00234E6C" w:rsidRPr="0079051C">
        <w:rPr>
          <w:rFonts w:ascii="Arial Narrow" w:hAnsi="Arial Narrow" w:cs="Arial"/>
          <w:sz w:val="20"/>
          <w:szCs w:val="20"/>
        </w:rPr>
        <w:t>.</w:t>
      </w:r>
    </w:p>
    <w:p w:rsidR="00A933B5" w:rsidRPr="0079051C" w:rsidRDefault="0008399C" w:rsidP="00516B0F">
      <w:pPr>
        <w:autoSpaceDE w:val="0"/>
        <w:autoSpaceDN w:val="0"/>
        <w:adjustRightInd w:val="0"/>
        <w:spacing w:before="60" w:after="60"/>
        <w:ind w:left="284" w:hanging="284"/>
        <w:jc w:val="both"/>
        <w:rPr>
          <w:rFonts w:ascii="Arial Narrow" w:hAnsi="Arial Narrow" w:cs="Arial"/>
          <w:sz w:val="20"/>
          <w:szCs w:val="20"/>
        </w:rPr>
      </w:pPr>
      <w:r w:rsidRPr="0079051C">
        <w:rPr>
          <w:rFonts w:ascii="Arial Narrow" w:hAnsi="Arial Narrow" w:cs="Arial"/>
          <w:sz w:val="20"/>
          <w:szCs w:val="20"/>
        </w:rPr>
        <w:t>5</w:t>
      </w:r>
      <w:r w:rsidR="00516B0F" w:rsidRPr="0079051C">
        <w:rPr>
          <w:rFonts w:ascii="Arial Narrow" w:hAnsi="Arial Narrow" w:cs="Arial"/>
          <w:sz w:val="20"/>
          <w:szCs w:val="20"/>
        </w:rPr>
        <w:t>.</w:t>
      </w:r>
      <w:r w:rsidRPr="0079051C">
        <w:rPr>
          <w:rFonts w:ascii="Arial Narrow" w:hAnsi="Arial Narrow" w:cs="Arial"/>
          <w:sz w:val="20"/>
          <w:szCs w:val="20"/>
        </w:rPr>
        <w:t xml:space="preserve"> </w:t>
      </w:r>
      <w:r w:rsidR="00516B0F" w:rsidRPr="0079051C">
        <w:rPr>
          <w:rFonts w:ascii="Arial Narrow" w:hAnsi="Arial Narrow" w:cs="Arial"/>
          <w:sz w:val="20"/>
          <w:szCs w:val="20"/>
        </w:rPr>
        <w:tab/>
      </w:r>
      <w:r w:rsidRPr="0079051C">
        <w:rPr>
          <w:rFonts w:ascii="Arial Narrow" w:hAnsi="Arial Narrow" w:cs="Arial"/>
          <w:bCs/>
          <w:sz w:val="20"/>
          <w:szCs w:val="20"/>
        </w:rPr>
        <w:t>L’</w:t>
      </w:r>
      <w:r w:rsidR="00A933B5" w:rsidRPr="0079051C">
        <w:rPr>
          <w:rFonts w:ascii="Arial Narrow" w:hAnsi="Arial Narrow" w:cs="Arial"/>
          <w:bCs/>
          <w:sz w:val="20"/>
          <w:szCs w:val="20"/>
        </w:rPr>
        <w:t>A</w:t>
      </w:r>
      <w:r w:rsidRPr="0079051C">
        <w:rPr>
          <w:rFonts w:ascii="Arial Narrow" w:hAnsi="Arial Narrow" w:cs="Arial"/>
          <w:bCs/>
          <w:sz w:val="20"/>
          <w:szCs w:val="20"/>
        </w:rPr>
        <w:t>RES</w:t>
      </w:r>
      <w:r w:rsidR="00A933B5" w:rsidRPr="0079051C">
        <w:rPr>
          <w:rFonts w:ascii="Arial Narrow" w:hAnsi="Arial Narrow" w:cs="Arial"/>
          <w:sz w:val="20"/>
          <w:szCs w:val="20"/>
        </w:rPr>
        <w:t>, ai sensi dell’art.</w:t>
      </w:r>
      <w:r w:rsidRPr="0079051C">
        <w:rPr>
          <w:rFonts w:ascii="Arial Narrow" w:hAnsi="Arial Narrow" w:cs="Arial"/>
          <w:sz w:val="20"/>
          <w:szCs w:val="20"/>
        </w:rPr>
        <w:t xml:space="preserve"> </w:t>
      </w:r>
      <w:r w:rsidR="00A933B5" w:rsidRPr="0079051C">
        <w:rPr>
          <w:rFonts w:ascii="Arial Narrow" w:hAnsi="Arial Narrow" w:cs="Arial"/>
          <w:sz w:val="20"/>
          <w:szCs w:val="20"/>
        </w:rPr>
        <w:t>1382 c.c., si riserva la facoltà di richiedere il risarcimento del maggior</w:t>
      </w:r>
      <w:r w:rsidR="00B74175" w:rsidRPr="0079051C">
        <w:rPr>
          <w:rFonts w:ascii="Arial Narrow" w:hAnsi="Arial Narrow" w:cs="Arial"/>
          <w:sz w:val="20"/>
          <w:szCs w:val="20"/>
        </w:rPr>
        <w:t xml:space="preserve"> </w:t>
      </w:r>
      <w:r w:rsidR="00A933B5" w:rsidRPr="0079051C">
        <w:rPr>
          <w:rFonts w:ascii="Arial Narrow" w:hAnsi="Arial Narrow" w:cs="Arial"/>
          <w:sz w:val="20"/>
          <w:szCs w:val="20"/>
        </w:rPr>
        <w:t>danno effettivamente subito, ove lo ritenga superiore all’ammontare delle cauzioni o delle altre garanzie di cui al</w:t>
      </w:r>
      <w:r w:rsidR="00B74175" w:rsidRPr="0079051C">
        <w:rPr>
          <w:rFonts w:ascii="Arial Narrow" w:hAnsi="Arial Narrow" w:cs="Arial"/>
          <w:sz w:val="20"/>
          <w:szCs w:val="20"/>
        </w:rPr>
        <w:t xml:space="preserve"> </w:t>
      </w:r>
      <w:r w:rsidR="00A933B5" w:rsidRPr="0079051C">
        <w:rPr>
          <w:rFonts w:ascii="Arial Narrow" w:hAnsi="Arial Narrow" w:cs="Arial"/>
          <w:sz w:val="20"/>
          <w:szCs w:val="20"/>
        </w:rPr>
        <w:t>precedente comma 1, lett. c) del presente articolo.</w:t>
      </w:r>
    </w:p>
    <w:p w:rsidR="00516B0F" w:rsidRPr="0079051C" w:rsidRDefault="00516B0F" w:rsidP="00516B0F">
      <w:pPr>
        <w:autoSpaceDE w:val="0"/>
        <w:autoSpaceDN w:val="0"/>
        <w:adjustRightInd w:val="0"/>
        <w:spacing w:before="60" w:after="60"/>
        <w:jc w:val="both"/>
        <w:rPr>
          <w:rFonts w:ascii="Arial Narrow" w:hAnsi="Arial Narrow" w:cs="Arial"/>
          <w:b/>
          <w:bCs/>
          <w:sz w:val="20"/>
          <w:szCs w:val="20"/>
        </w:rPr>
      </w:pPr>
    </w:p>
    <w:p w:rsidR="00A933B5" w:rsidRPr="0079051C" w:rsidRDefault="00516B0F" w:rsidP="00516B0F">
      <w:pPr>
        <w:autoSpaceDE w:val="0"/>
        <w:autoSpaceDN w:val="0"/>
        <w:adjustRightInd w:val="0"/>
        <w:spacing w:before="60" w:after="60"/>
        <w:jc w:val="both"/>
        <w:rPr>
          <w:rFonts w:ascii="Arial Narrow" w:hAnsi="Arial Narrow" w:cs="Arial"/>
          <w:b/>
          <w:bCs/>
          <w:sz w:val="20"/>
          <w:szCs w:val="20"/>
        </w:rPr>
      </w:pPr>
      <w:r w:rsidRPr="0079051C">
        <w:rPr>
          <w:rFonts w:ascii="Arial Narrow" w:hAnsi="Arial Narrow" w:cs="Arial"/>
          <w:b/>
          <w:bCs/>
          <w:sz w:val="20"/>
          <w:szCs w:val="20"/>
        </w:rPr>
        <w:t>ART</w:t>
      </w:r>
      <w:r w:rsidR="00A933B5" w:rsidRPr="0079051C">
        <w:rPr>
          <w:rFonts w:ascii="Arial Narrow" w:hAnsi="Arial Narrow" w:cs="Arial"/>
          <w:b/>
          <w:bCs/>
          <w:sz w:val="20"/>
          <w:szCs w:val="20"/>
        </w:rPr>
        <w:t>.</w:t>
      </w:r>
      <w:r w:rsidRPr="0079051C">
        <w:rPr>
          <w:rFonts w:ascii="Arial Narrow" w:hAnsi="Arial Narrow" w:cs="Arial"/>
          <w:b/>
          <w:bCs/>
          <w:sz w:val="20"/>
          <w:szCs w:val="20"/>
        </w:rPr>
        <w:t xml:space="preserve"> </w:t>
      </w:r>
      <w:r w:rsidR="00A933B5" w:rsidRPr="0079051C">
        <w:rPr>
          <w:rFonts w:ascii="Arial Narrow" w:hAnsi="Arial Narrow" w:cs="Arial"/>
          <w:b/>
          <w:bCs/>
          <w:sz w:val="20"/>
          <w:szCs w:val="20"/>
        </w:rPr>
        <w:t>5</w:t>
      </w:r>
      <w:r w:rsidRPr="0079051C">
        <w:rPr>
          <w:rFonts w:ascii="Arial Narrow" w:hAnsi="Arial Narrow" w:cs="Arial"/>
          <w:b/>
          <w:bCs/>
          <w:sz w:val="20"/>
          <w:szCs w:val="20"/>
        </w:rPr>
        <w:t xml:space="preserve"> -</w:t>
      </w:r>
      <w:r w:rsidR="00A933B5" w:rsidRPr="0079051C">
        <w:rPr>
          <w:rFonts w:ascii="Arial Narrow" w:hAnsi="Arial Narrow" w:cs="Arial"/>
          <w:b/>
          <w:bCs/>
          <w:sz w:val="20"/>
          <w:szCs w:val="20"/>
        </w:rPr>
        <w:t xml:space="preserve"> EFFICACIA DEL </w:t>
      </w:r>
      <w:r w:rsidR="00CF2339" w:rsidRPr="0079051C">
        <w:rPr>
          <w:rFonts w:ascii="Arial Narrow" w:hAnsi="Arial Narrow" w:cs="Arial"/>
          <w:b/>
          <w:bCs/>
          <w:sz w:val="20"/>
          <w:szCs w:val="20"/>
        </w:rPr>
        <w:t>PATTO D’INTEGRITÀ</w:t>
      </w:r>
      <w:r w:rsidR="00D46841" w:rsidRPr="0079051C">
        <w:rPr>
          <w:rFonts w:ascii="Arial Narrow" w:hAnsi="Arial Narrow" w:cs="Arial"/>
          <w:b/>
          <w:bCs/>
          <w:sz w:val="20"/>
          <w:szCs w:val="20"/>
        </w:rPr>
        <w:t xml:space="preserve"> E FORO COMPETENTE</w:t>
      </w:r>
    </w:p>
    <w:p w:rsidR="00A933B5" w:rsidRPr="0079051C" w:rsidRDefault="00516B0F" w:rsidP="00516B0F">
      <w:pPr>
        <w:autoSpaceDE w:val="0"/>
        <w:autoSpaceDN w:val="0"/>
        <w:adjustRightInd w:val="0"/>
        <w:spacing w:before="60" w:after="60"/>
        <w:ind w:left="284" w:hanging="284"/>
        <w:jc w:val="both"/>
        <w:rPr>
          <w:rFonts w:ascii="Arial Narrow" w:hAnsi="Arial Narrow" w:cs="Arial"/>
          <w:sz w:val="20"/>
          <w:szCs w:val="20"/>
        </w:rPr>
      </w:pPr>
      <w:r w:rsidRPr="0079051C">
        <w:rPr>
          <w:rFonts w:ascii="Arial Narrow" w:hAnsi="Arial Narrow" w:cs="Arial"/>
          <w:sz w:val="20"/>
          <w:szCs w:val="20"/>
        </w:rPr>
        <w:t>1.</w:t>
      </w:r>
      <w:r w:rsidRPr="0079051C">
        <w:rPr>
          <w:rFonts w:ascii="Arial Narrow" w:hAnsi="Arial Narrow" w:cs="Arial"/>
          <w:sz w:val="20"/>
          <w:szCs w:val="20"/>
        </w:rPr>
        <w:tab/>
      </w:r>
      <w:r w:rsidR="00A933B5" w:rsidRPr="0079051C">
        <w:rPr>
          <w:rFonts w:ascii="Arial Narrow" w:hAnsi="Arial Narrow" w:cs="Arial"/>
          <w:sz w:val="20"/>
          <w:szCs w:val="20"/>
        </w:rPr>
        <w:t xml:space="preserve">Il presente </w:t>
      </w:r>
      <w:r w:rsidR="00CF2339" w:rsidRPr="0079051C">
        <w:rPr>
          <w:rFonts w:ascii="Arial Narrow" w:hAnsi="Arial Narrow" w:cs="Arial"/>
          <w:sz w:val="20"/>
          <w:szCs w:val="20"/>
        </w:rPr>
        <w:t>Patto d’Integrità</w:t>
      </w:r>
      <w:r w:rsidR="00A933B5" w:rsidRPr="0079051C">
        <w:rPr>
          <w:rFonts w:ascii="Arial Narrow" w:hAnsi="Arial Narrow" w:cs="Arial"/>
          <w:sz w:val="20"/>
          <w:szCs w:val="20"/>
        </w:rPr>
        <w:t xml:space="preserve"> e le sanzioni applicabili resteranno in vigore sino alla completa esecuzione del contratto sottoscritto a</w:t>
      </w:r>
      <w:r w:rsidR="00F611A4" w:rsidRPr="0079051C">
        <w:rPr>
          <w:rFonts w:ascii="Arial Narrow" w:hAnsi="Arial Narrow" w:cs="Arial"/>
          <w:sz w:val="20"/>
          <w:szCs w:val="20"/>
        </w:rPr>
        <w:t xml:space="preserve"> </w:t>
      </w:r>
      <w:r w:rsidR="00A933B5" w:rsidRPr="0079051C">
        <w:rPr>
          <w:rFonts w:ascii="Arial Narrow" w:hAnsi="Arial Narrow" w:cs="Arial"/>
          <w:sz w:val="20"/>
          <w:szCs w:val="20"/>
        </w:rPr>
        <w:t>seguito della procedura di affidamento ed all’estinzione delle relative obbligazioni.</w:t>
      </w:r>
    </w:p>
    <w:p w:rsidR="00A933B5" w:rsidRPr="0079051C" w:rsidRDefault="00516B0F" w:rsidP="00516B0F">
      <w:pPr>
        <w:autoSpaceDE w:val="0"/>
        <w:autoSpaceDN w:val="0"/>
        <w:adjustRightInd w:val="0"/>
        <w:spacing w:before="60" w:after="60"/>
        <w:ind w:left="284" w:hanging="284"/>
        <w:jc w:val="both"/>
        <w:rPr>
          <w:rFonts w:ascii="Arial Narrow" w:hAnsi="Arial Narrow" w:cs="Arial"/>
          <w:sz w:val="20"/>
          <w:szCs w:val="20"/>
        </w:rPr>
      </w:pPr>
      <w:r w:rsidRPr="0079051C">
        <w:rPr>
          <w:rFonts w:ascii="Arial Narrow" w:hAnsi="Arial Narrow" w:cs="Arial"/>
          <w:sz w:val="20"/>
          <w:szCs w:val="20"/>
        </w:rPr>
        <w:t>2.</w:t>
      </w:r>
      <w:r w:rsidRPr="0079051C">
        <w:rPr>
          <w:rFonts w:ascii="Arial Narrow" w:hAnsi="Arial Narrow" w:cs="Arial"/>
          <w:sz w:val="20"/>
          <w:szCs w:val="20"/>
        </w:rPr>
        <w:tab/>
      </w:r>
      <w:r w:rsidR="00A933B5" w:rsidRPr="0079051C">
        <w:rPr>
          <w:rFonts w:ascii="Arial Narrow" w:hAnsi="Arial Narrow" w:cs="Arial"/>
          <w:sz w:val="20"/>
          <w:szCs w:val="20"/>
        </w:rPr>
        <w:t>Il contenuto del presente documento può essere integrato dagli eventuali futuri protocolli di legalità sottoscritti da ARES.</w:t>
      </w:r>
    </w:p>
    <w:p w:rsidR="00F611A4" w:rsidRPr="0079051C" w:rsidRDefault="00516B0F" w:rsidP="00516B0F">
      <w:pPr>
        <w:autoSpaceDE w:val="0"/>
        <w:autoSpaceDN w:val="0"/>
        <w:adjustRightInd w:val="0"/>
        <w:spacing w:before="60" w:after="60"/>
        <w:ind w:left="284" w:hanging="284"/>
        <w:jc w:val="both"/>
        <w:rPr>
          <w:rFonts w:ascii="Arial Narrow" w:hAnsi="Arial Narrow" w:cs="Arial"/>
          <w:sz w:val="20"/>
          <w:szCs w:val="20"/>
        </w:rPr>
      </w:pPr>
      <w:r w:rsidRPr="0079051C">
        <w:rPr>
          <w:rFonts w:ascii="Arial Narrow" w:hAnsi="Arial Narrow" w:cs="Arial"/>
          <w:sz w:val="20"/>
          <w:szCs w:val="20"/>
        </w:rPr>
        <w:t>3.</w:t>
      </w:r>
      <w:r w:rsidRPr="0079051C">
        <w:rPr>
          <w:rFonts w:ascii="Arial Narrow" w:hAnsi="Arial Narrow" w:cs="Arial"/>
          <w:sz w:val="20"/>
          <w:szCs w:val="20"/>
        </w:rPr>
        <w:tab/>
      </w:r>
      <w:r w:rsidR="00F611A4" w:rsidRPr="0079051C">
        <w:rPr>
          <w:rFonts w:ascii="Arial Narrow" w:hAnsi="Arial Narrow" w:cs="Arial"/>
          <w:sz w:val="20"/>
          <w:szCs w:val="20"/>
        </w:rPr>
        <w:t xml:space="preserve">La risoluzione di ogni eventuale controversia relativa all'interpretazione ed alla esecuzione del presente Patto di </w:t>
      </w:r>
      <w:r w:rsidR="003A7969" w:rsidRPr="0079051C">
        <w:rPr>
          <w:rFonts w:ascii="Arial Narrow" w:hAnsi="Arial Narrow" w:cs="Arial"/>
          <w:sz w:val="20"/>
          <w:szCs w:val="20"/>
        </w:rPr>
        <w:t>Integrità</w:t>
      </w:r>
      <w:r w:rsidR="00F611A4" w:rsidRPr="0079051C">
        <w:rPr>
          <w:rFonts w:ascii="Arial Narrow" w:hAnsi="Arial Narrow" w:cs="Arial"/>
          <w:sz w:val="20"/>
          <w:szCs w:val="20"/>
        </w:rPr>
        <w:t xml:space="preserve"> tra questa Amministrazione e gli operatori economici partecipanti alle procedure di affidamento dei contratti pubblici, sarà risolta dall'Autorità Giudiziaria competente.</w:t>
      </w:r>
    </w:p>
    <w:p w:rsidR="00F611A4" w:rsidRPr="0079051C" w:rsidRDefault="00F611A4" w:rsidP="00516B0F">
      <w:pPr>
        <w:autoSpaceDE w:val="0"/>
        <w:autoSpaceDN w:val="0"/>
        <w:adjustRightInd w:val="0"/>
        <w:jc w:val="both"/>
        <w:rPr>
          <w:rFonts w:ascii="Arial Narrow" w:hAnsi="Arial Narrow" w:cs="Arial"/>
          <w:sz w:val="20"/>
          <w:szCs w:val="20"/>
        </w:rPr>
      </w:pPr>
    </w:p>
    <w:p w:rsidR="00A933B5" w:rsidRPr="0079051C" w:rsidRDefault="00A933B5" w:rsidP="00516B0F">
      <w:pPr>
        <w:autoSpaceDE w:val="0"/>
        <w:autoSpaceDN w:val="0"/>
        <w:adjustRightInd w:val="0"/>
        <w:spacing w:before="60" w:after="60"/>
        <w:jc w:val="both"/>
        <w:rPr>
          <w:rFonts w:ascii="Arial Narrow" w:hAnsi="Arial Narrow" w:cs="Arial"/>
          <w:b/>
          <w:bCs/>
          <w:sz w:val="20"/>
          <w:szCs w:val="20"/>
        </w:rPr>
      </w:pPr>
      <w:r w:rsidRPr="0079051C">
        <w:rPr>
          <w:rFonts w:ascii="Arial Narrow" w:hAnsi="Arial Narrow" w:cs="Arial"/>
          <w:b/>
          <w:bCs/>
          <w:sz w:val="20"/>
          <w:szCs w:val="20"/>
        </w:rPr>
        <w:t>Luogo e Data</w:t>
      </w:r>
    </w:p>
    <w:p w:rsidR="004A564C" w:rsidRPr="0079051C" w:rsidRDefault="00A933B5" w:rsidP="00516B0F">
      <w:pPr>
        <w:tabs>
          <w:tab w:val="left" w:pos="5103"/>
        </w:tabs>
        <w:autoSpaceDE w:val="0"/>
        <w:autoSpaceDN w:val="0"/>
        <w:adjustRightInd w:val="0"/>
        <w:spacing w:before="60" w:after="60"/>
        <w:jc w:val="both"/>
        <w:rPr>
          <w:rFonts w:ascii="Arial Narrow" w:hAnsi="Arial Narrow" w:cs="Arial"/>
          <w:b/>
          <w:bCs/>
          <w:sz w:val="20"/>
          <w:szCs w:val="20"/>
        </w:rPr>
      </w:pPr>
      <w:r w:rsidRPr="0079051C">
        <w:rPr>
          <w:rFonts w:ascii="Arial Narrow" w:hAnsi="Arial Narrow" w:cs="Arial"/>
          <w:b/>
          <w:bCs/>
          <w:sz w:val="20"/>
          <w:szCs w:val="20"/>
        </w:rPr>
        <w:t>PER L'OPERATORE ECONOMICO</w:t>
      </w:r>
      <w:r w:rsidR="00826293" w:rsidRPr="0079051C">
        <w:rPr>
          <w:rFonts w:ascii="Arial Narrow" w:hAnsi="Arial Narrow" w:cs="Arial"/>
          <w:b/>
          <w:bCs/>
          <w:sz w:val="20"/>
          <w:szCs w:val="20"/>
        </w:rPr>
        <w:tab/>
      </w:r>
      <w:r w:rsidRPr="0079051C">
        <w:rPr>
          <w:rFonts w:ascii="Arial Narrow" w:hAnsi="Arial Narrow" w:cs="Arial"/>
          <w:b/>
          <w:bCs/>
          <w:sz w:val="20"/>
          <w:szCs w:val="20"/>
        </w:rPr>
        <w:t xml:space="preserve"> </w:t>
      </w:r>
      <w:r w:rsidR="00826293" w:rsidRPr="0079051C">
        <w:rPr>
          <w:rFonts w:ascii="Arial Narrow" w:hAnsi="Arial Narrow" w:cs="Arial"/>
          <w:b/>
          <w:bCs/>
          <w:sz w:val="20"/>
          <w:szCs w:val="20"/>
        </w:rPr>
        <w:tab/>
      </w:r>
      <w:r w:rsidR="00826293" w:rsidRPr="0079051C">
        <w:rPr>
          <w:rFonts w:ascii="Arial Narrow" w:hAnsi="Arial Narrow" w:cs="Arial"/>
          <w:b/>
          <w:bCs/>
          <w:sz w:val="20"/>
          <w:szCs w:val="20"/>
        </w:rPr>
        <w:tab/>
      </w:r>
      <w:r w:rsidRPr="0079051C">
        <w:rPr>
          <w:rFonts w:ascii="Arial Narrow" w:hAnsi="Arial Narrow" w:cs="Arial"/>
          <w:b/>
          <w:bCs/>
          <w:sz w:val="20"/>
          <w:szCs w:val="20"/>
        </w:rPr>
        <w:t>PER L’ARES SARDEGNA</w:t>
      </w:r>
      <w:r w:rsidR="004A564C" w:rsidRPr="0079051C">
        <w:rPr>
          <w:rFonts w:ascii="Arial Narrow" w:hAnsi="Arial Narrow" w:cs="Arial"/>
          <w:b/>
          <w:bCs/>
          <w:sz w:val="20"/>
          <w:szCs w:val="20"/>
        </w:rPr>
        <w:t xml:space="preserve"> </w:t>
      </w:r>
    </w:p>
    <w:p w:rsidR="00280427" w:rsidRPr="0079051C" w:rsidRDefault="004A564C" w:rsidP="00516B0F">
      <w:pPr>
        <w:tabs>
          <w:tab w:val="left" w:pos="5103"/>
        </w:tabs>
        <w:autoSpaceDE w:val="0"/>
        <w:autoSpaceDN w:val="0"/>
        <w:adjustRightInd w:val="0"/>
        <w:spacing w:before="60" w:after="60"/>
        <w:jc w:val="center"/>
        <w:rPr>
          <w:rFonts w:ascii="Arial Narrow" w:hAnsi="Arial Narrow" w:cs="Arial"/>
          <w:b/>
          <w:bCs/>
          <w:sz w:val="20"/>
          <w:szCs w:val="20"/>
        </w:rPr>
      </w:pPr>
      <w:r w:rsidRPr="0079051C">
        <w:rPr>
          <w:rFonts w:ascii="Arial Narrow" w:hAnsi="Arial Narrow" w:cs="Arial"/>
          <w:b/>
          <w:bCs/>
          <w:sz w:val="20"/>
          <w:szCs w:val="20"/>
        </w:rPr>
        <w:tab/>
        <w:t>Azienda Regionale della Salute</w:t>
      </w:r>
    </w:p>
    <w:p w:rsidR="00107417" w:rsidRPr="0079051C" w:rsidRDefault="00107417" w:rsidP="00826293">
      <w:pPr>
        <w:autoSpaceDE w:val="0"/>
        <w:autoSpaceDN w:val="0"/>
        <w:adjustRightInd w:val="0"/>
        <w:spacing w:before="60" w:after="60" w:line="300" w:lineRule="atLeast"/>
        <w:jc w:val="both"/>
        <w:rPr>
          <w:rFonts w:ascii="Arial Narrow" w:hAnsi="Arial Narrow" w:cs="ArialNarrow-Bold"/>
          <w:b/>
          <w:bCs/>
          <w:sz w:val="20"/>
          <w:szCs w:val="20"/>
        </w:rPr>
      </w:pPr>
    </w:p>
    <w:sectPr w:rsidR="00107417" w:rsidRPr="0079051C" w:rsidSect="004A56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985" w:right="991" w:bottom="709" w:left="993" w:header="568" w:footer="36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7674" w:rsidRDefault="004B7674">
      <w:r>
        <w:separator/>
      </w:r>
    </w:p>
  </w:endnote>
  <w:endnote w:type="continuationSeparator" w:id="0">
    <w:p w:rsidR="004B7674" w:rsidRDefault="004B7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MT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ArialNarrow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003" w:rsidRDefault="00D7300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003" w:rsidRDefault="00D7300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0CE" w:rsidRPr="00524B52" w:rsidRDefault="00D22466" w:rsidP="00713D99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910590</wp:posOffset>
              </wp:positionH>
              <wp:positionV relativeFrom="paragraph">
                <wp:posOffset>-32385</wp:posOffset>
              </wp:positionV>
              <wp:extent cx="1087755" cy="217805"/>
              <wp:effectExtent l="0" t="0" r="0" b="0"/>
              <wp:wrapNone/>
              <wp:docPr id="5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7755" cy="2178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47080" w:rsidRDefault="004B7674">
                          <w:hyperlink r:id="rId1" w:history="1">
                            <w:r w:rsidR="00447080" w:rsidRPr="00D152CD">
                              <w:rPr>
                                <w:rStyle w:val="Collegamentoipertestuale"/>
                                <w:rFonts w:ascii="Arial" w:hAnsi="Arial" w:cs="Arial"/>
                                <w:color w:val="auto"/>
                                <w:sz w:val="16"/>
                                <w:szCs w:val="16"/>
                              </w:rPr>
                              <w:t>www.atssardegna.it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71.7pt;margin-top:-2.55pt;width:85.65pt;height:17.1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">
              <v:textbox style="mso-fit-shape-to-text:t">
                <w:txbxContent>
                  <w:p w:rsidR="00447080" w:rsidRDefault="004045E4">
                    <w:hyperlink r:id="rId2" w:history="1">
                      <w:r w:rsidR="00447080" w:rsidRPr="00D152CD">
                        <w:rPr>
                          <w:rStyle w:val="Collegamentoipertestuale"/>
                          <w:rFonts w:ascii="Arial" w:hAnsi="Arial" w:cs="Arial"/>
                          <w:color w:val="auto"/>
                          <w:sz w:val="16"/>
                          <w:szCs w:val="16"/>
                        </w:rPr>
                        <w:t>www.atssardegna.it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5132070</wp:posOffset>
              </wp:positionH>
              <wp:positionV relativeFrom="paragraph">
                <wp:posOffset>-74930</wp:posOffset>
              </wp:positionV>
              <wp:extent cx="1647190" cy="544195"/>
              <wp:effectExtent l="0" t="0" r="0" b="0"/>
              <wp:wrapNone/>
              <wp:docPr id="4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7190" cy="544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47080" w:rsidRDefault="00447080" w:rsidP="00447080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S.C. Acquisti Servizi Sanitari</w:t>
                          </w:r>
                        </w:p>
                        <w:p w:rsidR="00447080" w:rsidRDefault="00447080" w:rsidP="00447080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D152C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Via </w:t>
                          </w:r>
                          <w:proofErr w:type="spellStart"/>
                          <w:r w:rsidRPr="00D152C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Demurtas</w:t>
                          </w:r>
                          <w:proofErr w:type="spellEnd"/>
                          <w:r w:rsidRPr="00D152C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, 1 08100 NUORO</w:t>
                          </w:r>
                        </w:p>
                        <w:p w:rsidR="00447080" w:rsidRDefault="00447080" w:rsidP="00447080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D152C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Tel. 0784 240397</w:t>
                          </w:r>
                        </w:p>
                        <w:p w:rsidR="00447080" w:rsidRDefault="004B7674">
                          <w:hyperlink r:id="rId3" w:history="1">
                            <w:r w:rsidR="00447080" w:rsidRPr="00D152CD">
                              <w:rPr>
                                <w:rStyle w:val="Collegamentoipertestuale"/>
                                <w:rFonts w:ascii="Arial" w:hAnsi="Arial" w:cs="Arial"/>
                                <w:color w:val="auto"/>
                                <w:sz w:val="16"/>
                                <w:szCs w:val="16"/>
                              </w:rPr>
                              <w:t>provveditorato@aslnuoro.it</w:t>
                            </w:r>
                          </w:hyperlink>
                          <w:r w:rsidR="00447080" w:rsidRPr="00D152C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7" o:spid="_x0000_s1029" type="#_x0000_t202" style="position:absolute;margin-left:404.1pt;margin-top:-5.9pt;width:129.7pt;height:42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" stroked="f">
              <v:textbox>
                <w:txbxContent>
                  <w:p w:rsidR="00447080" w:rsidRDefault="00447080" w:rsidP="00447080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S.C. Acquisti Servizi Sanitari</w:t>
                    </w:r>
                  </w:p>
                  <w:p w:rsidR="00447080" w:rsidRDefault="00447080" w:rsidP="00447080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D152CD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Via </w:t>
                    </w:r>
                    <w:proofErr w:type="spellStart"/>
                    <w:r w:rsidRPr="00D152CD">
                      <w:rPr>
                        <w:rFonts w:ascii="Arial" w:hAnsi="Arial" w:cs="Arial"/>
                        <w:sz w:val="16"/>
                        <w:szCs w:val="16"/>
                      </w:rPr>
                      <w:t>Demurtas</w:t>
                    </w:r>
                    <w:proofErr w:type="spellEnd"/>
                    <w:r w:rsidRPr="00D152CD">
                      <w:rPr>
                        <w:rFonts w:ascii="Arial" w:hAnsi="Arial" w:cs="Arial"/>
                        <w:sz w:val="16"/>
                        <w:szCs w:val="16"/>
                      </w:rPr>
                      <w:t>, 1 08100 NUORO</w:t>
                    </w:r>
                  </w:p>
                  <w:p w:rsidR="00447080" w:rsidRDefault="00447080" w:rsidP="00447080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D152CD">
                      <w:rPr>
                        <w:rFonts w:ascii="Arial" w:hAnsi="Arial" w:cs="Arial"/>
                        <w:sz w:val="16"/>
                        <w:szCs w:val="16"/>
                      </w:rPr>
                      <w:t>Tel. 0784 240397</w:t>
                    </w:r>
                  </w:p>
                  <w:p w:rsidR="00447080" w:rsidRDefault="004045E4">
                    <w:hyperlink r:id="rId4" w:history="1">
                      <w:r w:rsidR="00447080" w:rsidRPr="00D152CD">
                        <w:rPr>
                          <w:rStyle w:val="Collegamentoipertestuale"/>
                          <w:rFonts w:ascii="Arial" w:hAnsi="Arial" w:cs="Arial"/>
                          <w:color w:val="auto"/>
                          <w:sz w:val="16"/>
                          <w:szCs w:val="16"/>
                        </w:rPr>
                        <w:t>provveditorato@aslnuoro.it</w:t>
                      </w:r>
                    </w:hyperlink>
                    <w:r w:rsidR="00447080" w:rsidRPr="00D152CD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A8501E">
      <w:rPr>
        <w:noProof/>
      </w:rPr>
      <w:drawing>
        <wp:anchor distT="0" distB="0" distL="114300" distR="114300" simplePos="0" relativeHeight="251654656" behindDoc="0" locked="0" layoutInCell="1" allowOverlap="1">
          <wp:simplePos x="0" y="0"/>
          <wp:positionH relativeFrom="column">
            <wp:posOffset>743585</wp:posOffset>
          </wp:positionH>
          <wp:positionV relativeFrom="paragraph">
            <wp:posOffset>-184150</wp:posOffset>
          </wp:positionV>
          <wp:extent cx="6703695" cy="109220"/>
          <wp:effectExtent l="0" t="0" r="0" b="0"/>
          <wp:wrapNone/>
          <wp:docPr id="41" name="Immagine 41" descr="filetto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0" descr="filetto rgb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287" t="59705" b="20767"/>
                  <a:stretch>
                    <a:fillRect/>
                  </a:stretch>
                </pic:blipFill>
                <pic:spPr bwMode="auto">
                  <a:xfrm>
                    <a:off x="0" y="0"/>
                    <a:ext cx="6703695" cy="109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F30CE" w:rsidRPr="00D152CD" w:rsidRDefault="00524B52" w:rsidP="00447080">
    <w:r w:rsidRPr="00524B52">
      <w:tab/>
    </w:r>
    <w:r w:rsidRPr="00524B52">
      <w:tab/>
    </w:r>
    <w:r w:rsidR="009B2D1E" w:rsidRPr="00D152CD">
      <w:rPr>
        <w:rFonts w:ascii="Arial" w:hAnsi="Arial" w:cs="Arial"/>
        <w:sz w:val="16"/>
        <w:szCs w:val="16"/>
      </w:rPr>
      <w:tab/>
    </w:r>
    <w:r w:rsidRPr="00D152CD">
      <w:rPr>
        <w:rFonts w:ascii="Arial" w:hAnsi="Arial" w:cs="Arial"/>
        <w:sz w:val="16"/>
        <w:szCs w:val="16"/>
      </w:rPr>
      <w:tab/>
    </w:r>
    <w:r w:rsidRPr="00D152CD">
      <w:rPr>
        <w:rFonts w:ascii="Arial" w:hAnsi="Arial" w:cs="Arial"/>
        <w:sz w:val="16"/>
        <w:szCs w:val="16"/>
      </w:rPr>
      <w:tab/>
    </w:r>
    <w:r w:rsidR="00D152CD" w:rsidRPr="00D152CD">
      <w:rPr>
        <w:rFonts w:ascii="Arial" w:hAnsi="Arial"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7674" w:rsidRDefault="004B7674">
      <w:r>
        <w:separator/>
      </w:r>
    </w:p>
  </w:footnote>
  <w:footnote w:type="continuationSeparator" w:id="0">
    <w:p w:rsidR="004B7674" w:rsidRDefault="004B76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0CE" w:rsidRDefault="00DD56BF" w:rsidP="00003606">
    <w:pPr>
      <w:pStyle w:val="Intestazione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6F30CE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C1DDE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6F30CE" w:rsidRDefault="006F30CE" w:rsidP="00713D99">
    <w:pPr>
      <w:pStyle w:val="Intestazion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0CE" w:rsidRDefault="006F30CE" w:rsidP="000125CC">
    <w:pPr>
      <w:pStyle w:val="Intestazione"/>
      <w:framePr w:wrap="around" w:vAnchor="text" w:hAnchor="margin" w:xAlign="right" w:y="1"/>
      <w:rPr>
        <w:rStyle w:val="Numeropagina"/>
      </w:rPr>
    </w:pPr>
  </w:p>
  <w:p w:rsidR="006F30CE" w:rsidRPr="00686BD7" w:rsidRDefault="005E1658" w:rsidP="003740AE">
    <w:pPr>
      <w:rPr>
        <w:rFonts w:ascii="Arial" w:hAnsi="Arial" w:cs="Arial"/>
        <w:sz w:val="20"/>
        <w:szCs w:val="20"/>
      </w:rPr>
    </w:pPr>
    <w:bookmarkStart w:id="0" w:name="_GoBack"/>
    <w:bookmarkEnd w:id="0"/>
    <w:r>
      <w:rPr>
        <w:b/>
        <w:noProof/>
        <w:color w:val="000000"/>
      </w:rPr>
      <w:drawing>
        <wp:anchor distT="0" distB="0" distL="114300" distR="114300" simplePos="0" relativeHeight="251660800" behindDoc="0" locked="0" layoutInCell="1" allowOverlap="1" wp14:anchorId="7CC38D4F" wp14:editId="751105A2">
          <wp:simplePos x="0" y="0"/>
          <wp:positionH relativeFrom="column">
            <wp:posOffset>-506730</wp:posOffset>
          </wp:positionH>
          <wp:positionV relativeFrom="paragraph">
            <wp:posOffset>544195</wp:posOffset>
          </wp:positionV>
          <wp:extent cx="7991475" cy="52070"/>
          <wp:effectExtent l="19050" t="0" r="9525" b="0"/>
          <wp:wrapNone/>
          <wp:docPr id="38" name="Immagine 38" descr="filetto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0" descr="filetto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287" t="59705" b="20767"/>
                  <a:stretch>
                    <a:fillRect/>
                  </a:stretch>
                </pic:blipFill>
                <pic:spPr bwMode="auto">
                  <a:xfrm>
                    <a:off x="0" y="0"/>
                    <a:ext cx="7991475" cy="52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color w:val="000000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posOffset>-230505</wp:posOffset>
          </wp:positionH>
          <wp:positionV relativeFrom="paragraph">
            <wp:posOffset>5715</wp:posOffset>
          </wp:positionV>
          <wp:extent cx="1409700" cy="356870"/>
          <wp:effectExtent l="0" t="0" r="0" b="0"/>
          <wp:wrapTopAndBottom/>
          <wp:docPr id="39" name="Immagine 8" descr="logo_ARES_Sardegna_2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 descr="logo_ARES_Sardegna_2-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356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22466">
      <w:rPr>
        <w:b/>
        <w:noProof/>
        <w:color w:val="000000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3775075</wp:posOffset>
              </wp:positionH>
              <wp:positionV relativeFrom="paragraph">
                <wp:posOffset>55245</wp:posOffset>
              </wp:positionV>
              <wp:extent cx="702310" cy="528320"/>
              <wp:effectExtent l="0" t="0" r="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2310" cy="5283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40AE" w:rsidRPr="003740AE" w:rsidRDefault="003740AE" w:rsidP="00223906">
                          <w:pPr>
                            <w:ind w:left="709"/>
                          </w:pP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297.25pt;margin-top:4.35pt;width:55.3pt;height:41.6pt;z-index:251659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" stroked="f">
              <v:textbox>
                <w:txbxContent>
                  <w:p w:rsidR="003740AE" w:rsidRPr="003740AE" w:rsidRDefault="003740AE" w:rsidP="00223906">
                    <w:pPr>
                      <w:ind w:left="709"/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34D" w:rsidRDefault="00D22466" w:rsidP="00447080">
    <w:pPr>
      <w:rPr>
        <w:rFonts w:ascii="Arial" w:hAnsi="Arial"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4467860</wp:posOffset>
              </wp:positionH>
              <wp:positionV relativeFrom="paragraph">
                <wp:posOffset>114300</wp:posOffset>
              </wp:positionV>
              <wp:extent cx="2639060" cy="568325"/>
              <wp:effectExtent l="0" t="0" r="0" b="0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9060" cy="568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47080" w:rsidRDefault="00447080" w:rsidP="00447080">
                          <w:pP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6C6AB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 xml:space="preserve">TRUTTURA COMPLESSA </w:t>
                          </w:r>
                        </w:p>
                        <w:p w:rsidR="00447080" w:rsidRDefault="00447080" w:rsidP="00447080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Acquisti Servizi Sanitari</w:t>
                          </w:r>
                        </w:p>
                        <w:p w:rsidR="00447080" w:rsidRDefault="00447080"/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351.8pt;margin-top:9pt;width:207.8pt;height:44.75pt;z-index:25165670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" stroked="f">
              <v:textbox style="mso-fit-shape-to-text:t">
                <w:txbxContent>
                  <w:p w:rsidR="00447080" w:rsidRDefault="00447080" w:rsidP="00447080">
                    <w:pPr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6C6AB7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 xml:space="preserve">TRUTTURA COMPLESSA </w:t>
                    </w:r>
                  </w:p>
                  <w:p w:rsidR="00447080" w:rsidRDefault="00447080" w:rsidP="00447080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Acquisti Servizi Sanitari</w:t>
                    </w:r>
                  </w:p>
                  <w:p w:rsidR="00447080" w:rsidRDefault="00447080"/>
                </w:txbxContent>
              </v:textbox>
            </v:shape>
          </w:pict>
        </mc:Fallback>
      </mc:AlternateContent>
    </w:r>
    <w:r w:rsidR="006F30CE">
      <w:tab/>
    </w:r>
    <w:r w:rsidR="00A8501E">
      <w:rPr>
        <w:noProof/>
      </w:rPr>
      <w:drawing>
        <wp:inline distT="0" distB="0" distL="0" distR="0">
          <wp:extent cx="1701800" cy="622300"/>
          <wp:effectExtent l="0" t="0" r="0" b="0"/>
          <wp:docPr id="40" name="Immagine 40" descr="Logo Servizi Sanita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Servizi Sanita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180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F30CE">
      <w:tab/>
    </w:r>
    <w:r w:rsidR="006F30CE">
      <w:tab/>
    </w:r>
    <w:r w:rsidR="009B2D1E">
      <w:tab/>
    </w:r>
    <w:r w:rsidR="00144D4A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C53AD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77F3767"/>
    <w:multiLevelType w:val="hybridMultilevel"/>
    <w:tmpl w:val="6218C15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B83DD6"/>
    <w:multiLevelType w:val="hybridMultilevel"/>
    <w:tmpl w:val="E04AFD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B542A"/>
    <w:multiLevelType w:val="hybridMultilevel"/>
    <w:tmpl w:val="10DAF6B4"/>
    <w:lvl w:ilvl="0" w:tplc="0410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" w15:restartNumberingAfterBreak="0">
    <w:nsid w:val="0BDB76B1"/>
    <w:multiLevelType w:val="hybridMultilevel"/>
    <w:tmpl w:val="551A247A"/>
    <w:lvl w:ilvl="0" w:tplc="0410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" w15:restartNumberingAfterBreak="0">
    <w:nsid w:val="0CE71F87"/>
    <w:multiLevelType w:val="hybridMultilevel"/>
    <w:tmpl w:val="61EC17B2"/>
    <w:lvl w:ilvl="0" w:tplc="0410000F">
      <w:start w:val="1"/>
      <w:numFmt w:val="decimal"/>
      <w:lvlText w:val="%1."/>
      <w:lvlJc w:val="left"/>
      <w:pPr>
        <w:ind w:left="1776" w:hanging="360"/>
      </w:p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11326F20"/>
    <w:multiLevelType w:val="hybridMultilevel"/>
    <w:tmpl w:val="E1DC39E2"/>
    <w:lvl w:ilvl="0" w:tplc="04100001">
      <w:start w:val="1"/>
      <w:numFmt w:val="bullet"/>
      <w:lvlText w:val=""/>
      <w:lvlJc w:val="left"/>
      <w:pPr>
        <w:ind w:left="426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9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7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4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1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8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5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3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024" w:hanging="360"/>
      </w:pPr>
      <w:rPr>
        <w:rFonts w:ascii="Wingdings" w:hAnsi="Wingdings" w:hint="default"/>
      </w:rPr>
    </w:lvl>
  </w:abstractNum>
  <w:abstractNum w:abstractNumId="7" w15:restartNumberingAfterBreak="0">
    <w:nsid w:val="1199603E"/>
    <w:multiLevelType w:val="hybridMultilevel"/>
    <w:tmpl w:val="BD3666E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ED6A4CC">
      <w:start w:val="3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1669D7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17D5030C"/>
    <w:multiLevelType w:val="hybridMultilevel"/>
    <w:tmpl w:val="40FA0316"/>
    <w:lvl w:ilvl="0" w:tplc="0ED6A4CC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0622C"/>
    <w:multiLevelType w:val="hybridMultilevel"/>
    <w:tmpl w:val="F77E57D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100B8"/>
    <w:multiLevelType w:val="hybridMultilevel"/>
    <w:tmpl w:val="BF92E86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6219EE"/>
    <w:multiLevelType w:val="hybridMultilevel"/>
    <w:tmpl w:val="0CDA7C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744D8A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F0048C4"/>
    <w:multiLevelType w:val="hybridMultilevel"/>
    <w:tmpl w:val="A27AC51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875E2E"/>
    <w:multiLevelType w:val="hybridMultilevel"/>
    <w:tmpl w:val="86BEBC4E"/>
    <w:lvl w:ilvl="0" w:tplc="2A789564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35C32900"/>
    <w:multiLevelType w:val="hybridMultilevel"/>
    <w:tmpl w:val="F6FEFF3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BD1B76"/>
    <w:multiLevelType w:val="hybridMultilevel"/>
    <w:tmpl w:val="5F302D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D54C72"/>
    <w:multiLevelType w:val="hybridMultilevel"/>
    <w:tmpl w:val="CF5A35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0EC2758">
      <w:start w:val="1"/>
      <w:numFmt w:val="bullet"/>
      <w:lvlText w:val=""/>
      <w:lvlJc w:val="left"/>
      <w:pPr>
        <w:ind w:left="1440" w:hanging="360"/>
      </w:pPr>
      <w:rPr>
        <w:rFonts w:ascii="SymbolMT" w:eastAsia="SymbolMT" w:hAnsi="ArialNarrow-Bold" w:cs="SymbolMT" w:hint="eastAsia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6E3917"/>
    <w:multiLevelType w:val="hybridMultilevel"/>
    <w:tmpl w:val="BE58CAD6"/>
    <w:lvl w:ilvl="0" w:tplc="04100011">
      <w:start w:val="1"/>
      <w:numFmt w:val="decimal"/>
      <w:lvlText w:val="%1)"/>
      <w:lvlJc w:val="left"/>
      <w:pPr>
        <w:ind w:left="7756" w:hanging="360"/>
      </w:pPr>
    </w:lvl>
    <w:lvl w:ilvl="1" w:tplc="04100019" w:tentative="1">
      <w:start w:val="1"/>
      <w:numFmt w:val="lowerLetter"/>
      <w:lvlText w:val="%2."/>
      <w:lvlJc w:val="left"/>
      <w:pPr>
        <w:ind w:left="8476" w:hanging="360"/>
      </w:pPr>
    </w:lvl>
    <w:lvl w:ilvl="2" w:tplc="0410001B" w:tentative="1">
      <w:start w:val="1"/>
      <w:numFmt w:val="lowerRoman"/>
      <w:lvlText w:val="%3."/>
      <w:lvlJc w:val="right"/>
      <w:pPr>
        <w:ind w:left="9196" w:hanging="180"/>
      </w:pPr>
    </w:lvl>
    <w:lvl w:ilvl="3" w:tplc="0410000F" w:tentative="1">
      <w:start w:val="1"/>
      <w:numFmt w:val="decimal"/>
      <w:lvlText w:val="%4."/>
      <w:lvlJc w:val="left"/>
      <w:pPr>
        <w:ind w:left="9916" w:hanging="360"/>
      </w:pPr>
    </w:lvl>
    <w:lvl w:ilvl="4" w:tplc="04100019" w:tentative="1">
      <w:start w:val="1"/>
      <w:numFmt w:val="lowerLetter"/>
      <w:lvlText w:val="%5."/>
      <w:lvlJc w:val="left"/>
      <w:pPr>
        <w:ind w:left="10636" w:hanging="360"/>
      </w:pPr>
    </w:lvl>
    <w:lvl w:ilvl="5" w:tplc="0410001B" w:tentative="1">
      <w:start w:val="1"/>
      <w:numFmt w:val="lowerRoman"/>
      <w:lvlText w:val="%6."/>
      <w:lvlJc w:val="right"/>
      <w:pPr>
        <w:ind w:left="11356" w:hanging="180"/>
      </w:pPr>
    </w:lvl>
    <w:lvl w:ilvl="6" w:tplc="0410000F" w:tentative="1">
      <w:start w:val="1"/>
      <w:numFmt w:val="decimal"/>
      <w:lvlText w:val="%7."/>
      <w:lvlJc w:val="left"/>
      <w:pPr>
        <w:ind w:left="12076" w:hanging="360"/>
      </w:pPr>
    </w:lvl>
    <w:lvl w:ilvl="7" w:tplc="04100019" w:tentative="1">
      <w:start w:val="1"/>
      <w:numFmt w:val="lowerLetter"/>
      <w:lvlText w:val="%8."/>
      <w:lvlJc w:val="left"/>
      <w:pPr>
        <w:ind w:left="12796" w:hanging="360"/>
      </w:pPr>
    </w:lvl>
    <w:lvl w:ilvl="8" w:tplc="0410001B" w:tentative="1">
      <w:start w:val="1"/>
      <w:numFmt w:val="lowerRoman"/>
      <w:lvlText w:val="%9."/>
      <w:lvlJc w:val="right"/>
      <w:pPr>
        <w:ind w:left="13516" w:hanging="180"/>
      </w:pPr>
    </w:lvl>
  </w:abstractNum>
  <w:abstractNum w:abstractNumId="20" w15:restartNumberingAfterBreak="0">
    <w:nsid w:val="42EA554A"/>
    <w:multiLevelType w:val="hybridMultilevel"/>
    <w:tmpl w:val="807EE98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4E0C1B"/>
    <w:multiLevelType w:val="hybridMultilevel"/>
    <w:tmpl w:val="6CF69A3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404377"/>
    <w:multiLevelType w:val="hybridMultilevel"/>
    <w:tmpl w:val="BC189B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436CD4"/>
    <w:multiLevelType w:val="hybridMultilevel"/>
    <w:tmpl w:val="BCA45422"/>
    <w:lvl w:ilvl="0" w:tplc="0C3CA9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C56C52"/>
    <w:multiLevelType w:val="hybridMultilevel"/>
    <w:tmpl w:val="AE243FE4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52BE0F16"/>
    <w:multiLevelType w:val="hybridMultilevel"/>
    <w:tmpl w:val="8F4A7A94"/>
    <w:lvl w:ilvl="0" w:tplc="D13A5B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0280F"/>
    <w:multiLevelType w:val="hybridMultilevel"/>
    <w:tmpl w:val="E4504C78"/>
    <w:lvl w:ilvl="0" w:tplc="0410000F">
      <w:start w:val="1"/>
      <w:numFmt w:val="decimal"/>
      <w:lvlText w:val="%1."/>
      <w:lvlJc w:val="left"/>
      <w:pPr>
        <w:ind w:left="1996" w:hanging="360"/>
      </w:pPr>
    </w:lvl>
    <w:lvl w:ilvl="1" w:tplc="04100019" w:tentative="1">
      <w:start w:val="1"/>
      <w:numFmt w:val="lowerLetter"/>
      <w:lvlText w:val="%2."/>
      <w:lvlJc w:val="left"/>
      <w:pPr>
        <w:ind w:left="2716" w:hanging="360"/>
      </w:pPr>
    </w:lvl>
    <w:lvl w:ilvl="2" w:tplc="0410001B" w:tentative="1">
      <w:start w:val="1"/>
      <w:numFmt w:val="lowerRoman"/>
      <w:lvlText w:val="%3."/>
      <w:lvlJc w:val="right"/>
      <w:pPr>
        <w:ind w:left="3436" w:hanging="180"/>
      </w:pPr>
    </w:lvl>
    <w:lvl w:ilvl="3" w:tplc="0410000F" w:tentative="1">
      <w:start w:val="1"/>
      <w:numFmt w:val="decimal"/>
      <w:lvlText w:val="%4."/>
      <w:lvlJc w:val="left"/>
      <w:pPr>
        <w:ind w:left="4156" w:hanging="360"/>
      </w:pPr>
    </w:lvl>
    <w:lvl w:ilvl="4" w:tplc="04100019" w:tentative="1">
      <w:start w:val="1"/>
      <w:numFmt w:val="lowerLetter"/>
      <w:lvlText w:val="%5."/>
      <w:lvlJc w:val="left"/>
      <w:pPr>
        <w:ind w:left="4876" w:hanging="360"/>
      </w:pPr>
    </w:lvl>
    <w:lvl w:ilvl="5" w:tplc="0410001B" w:tentative="1">
      <w:start w:val="1"/>
      <w:numFmt w:val="lowerRoman"/>
      <w:lvlText w:val="%6."/>
      <w:lvlJc w:val="right"/>
      <w:pPr>
        <w:ind w:left="5596" w:hanging="180"/>
      </w:pPr>
    </w:lvl>
    <w:lvl w:ilvl="6" w:tplc="0410000F" w:tentative="1">
      <w:start w:val="1"/>
      <w:numFmt w:val="decimal"/>
      <w:lvlText w:val="%7."/>
      <w:lvlJc w:val="left"/>
      <w:pPr>
        <w:ind w:left="6316" w:hanging="360"/>
      </w:pPr>
    </w:lvl>
    <w:lvl w:ilvl="7" w:tplc="04100019" w:tentative="1">
      <w:start w:val="1"/>
      <w:numFmt w:val="lowerLetter"/>
      <w:lvlText w:val="%8."/>
      <w:lvlJc w:val="left"/>
      <w:pPr>
        <w:ind w:left="7036" w:hanging="360"/>
      </w:pPr>
    </w:lvl>
    <w:lvl w:ilvl="8" w:tplc="0410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7" w15:restartNumberingAfterBreak="0">
    <w:nsid w:val="5B674260"/>
    <w:multiLevelType w:val="hybridMultilevel"/>
    <w:tmpl w:val="4BA69A1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5712AE"/>
    <w:multiLevelType w:val="hybridMultilevel"/>
    <w:tmpl w:val="8FC6246A"/>
    <w:lvl w:ilvl="0" w:tplc="2A3E0DB8">
      <w:start w:val="1"/>
      <w:numFmt w:val="lowerLetter"/>
      <w:lvlText w:val="%1)"/>
      <w:lvlJc w:val="left"/>
      <w:pPr>
        <w:ind w:left="720" w:hanging="360"/>
      </w:pPr>
      <w:rPr>
        <w:rFonts w:hint="eastAsi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895692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60783164"/>
    <w:multiLevelType w:val="hybridMultilevel"/>
    <w:tmpl w:val="F6FEFF3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57766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627E3524"/>
    <w:multiLevelType w:val="hybridMultilevel"/>
    <w:tmpl w:val="CD26D252"/>
    <w:lvl w:ilvl="0" w:tplc="1634350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3" w15:restartNumberingAfterBreak="0">
    <w:nsid w:val="62D71DC9"/>
    <w:multiLevelType w:val="hybridMultilevel"/>
    <w:tmpl w:val="AC6C21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2366A3"/>
    <w:multiLevelType w:val="hybridMultilevel"/>
    <w:tmpl w:val="98F09A5E"/>
    <w:lvl w:ilvl="0" w:tplc="9B360FE2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C24082"/>
    <w:multiLevelType w:val="hybridMultilevel"/>
    <w:tmpl w:val="0BB20462"/>
    <w:lvl w:ilvl="0" w:tplc="0410000F">
      <w:start w:val="1"/>
      <w:numFmt w:val="decimal"/>
      <w:lvlText w:val="%1."/>
      <w:lvlJc w:val="left"/>
      <w:pPr>
        <w:ind w:left="1996" w:hanging="360"/>
      </w:pPr>
    </w:lvl>
    <w:lvl w:ilvl="1" w:tplc="04100019" w:tentative="1">
      <w:start w:val="1"/>
      <w:numFmt w:val="lowerLetter"/>
      <w:lvlText w:val="%2."/>
      <w:lvlJc w:val="left"/>
      <w:pPr>
        <w:ind w:left="2716" w:hanging="360"/>
      </w:pPr>
    </w:lvl>
    <w:lvl w:ilvl="2" w:tplc="0410001B" w:tentative="1">
      <w:start w:val="1"/>
      <w:numFmt w:val="lowerRoman"/>
      <w:lvlText w:val="%3."/>
      <w:lvlJc w:val="right"/>
      <w:pPr>
        <w:ind w:left="3436" w:hanging="180"/>
      </w:pPr>
    </w:lvl>
    <w:lvl w:ilvl="3" w:tplc="0410000F" w:tentative="1">
      <w:start w:val="1"/>
      <w:numFmt w:val="decimal"/>
      <w:lvlText w:val="%4."/>
      <w:lvlJc w:val="left"/>
      <w:pPr>
        <w:ind w:left="4156" w:hanging="360"/>
      </w:pPr>
    </w:lvl>
    <w:lvl w:ilvl="4" w:tplc="04100019" w:tentative="1">
      <w:start w:val="1"/>
      <w:numFmt w:val="lowerLetter"/>
      <w:lvlText w:val="%5."/>
      <w:lvlJc w:val="left"/>
      <w:pPr>
        <w:ind w:left="4876" w:hanging="360"/>
      </w:pPr>
    </w:lvl>
    <w:lvl w:ilvl="5" w:tplc="0410001B" w:tentative="1">
      <w:start w:val="1"/>
      <w:numFmt w:val="lowerRoman"/>
      <w:lvlText w:val="%6."/>
      <w:lvlJc w:val="right"/>
      <w:pPr>
        <w:ind w:left="5596" w:hanging="180"/>
      </w:pPr>
    </w:lvl>
    <w:lvl w:ilvl="6" w:tplc="0410000F" w:tentative="1">
      <w:start w:val="1"/>
      <w:numFmt w:val="decimal"/>
      <w:lvlText w:val="%7."/>
      <w:lvlJc w:val="left"/>
      <w:pPr>
        <w:ind w:left="6316" w:hanging="360"/>
      </w:pPr>
    </w:lvl>
    <w:lvl w:ilvl="7" w:tplc="04100019" w:tentative="1">
      <w:start w:val="1"/>
      <w:numFmt w:val="lowerLetter"/>
      <w:lvlText w:val="%8."/>
      <w:lvlJc w:val="left"/>
      <w:pPr>
        <w:ind w:left="7036" w:hanging="360"/>
      </w:pPr>
    </w:lvl>
    <w:lvl w:ilvl="8" w:tplc="0410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6" w15:restartNumberingAfterBreak="0">
    <w:nsid w:val="7E183F0E"/>
    <w:multiLevelType w:val="hybridMultilevel"/>
    <w:tmpl w:val="62328534"/>
    <w:lvl w:ilvl="0" w:tplc="0410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9"/>
  </w:num>
  <w:num w:numId="3">
    <w:abstractNumId w:val="13"/>
  </w:num>
  <w:num w:numId="4">
    <w:abstractNumId w:val="31"/>
  </w:num>
  <w:num w:numId="5">
    <w:abstractNumId w:val="1"/>
  </w:num>
  <w:num w:numId="6">
    <w:abstractNumId w:val="33"/>
  </w:num>
  <w:num w:numId="7">
    <w:abstractNumId w:val="12"/>
  </w:num>
  <w:num w:numId="8">
    <w:abstractNumId w:val="2"/>
  </w:num>
  <w:num w:numId="9">
    <w:abstractNumId w:val="6"/>
  </w:num>
  <w:num w:numId="10">
    <w:abstractNumId w:val="19"/>
  </w:num>
  <w:num w:numId="11">
    <w:abstractNumId w:val="0"/>
  </w:num>
  <w:num w:numId="12">
    <w:abstractNumId w:val="5"/>
  </w:num>
  <w:num w:numId="13">
    <w:abstractNumId w:val="36"/>
  </w:num>
  <w:num w:numId="14">
    <w:abstractNumId w:val="32"/>
  </w:num>
  <w:num w:numId="15">
    <w:abstractNumId w:val="35"/>
  </w:num>
  <w:num w:numId="16">
    <w:abstractNumId w:val="26"/>
  </w:num>
  <w:num w:numId="17">
    <w:abstractNumId w:val="4"/>
  </w:num>
  <w:num w:numId="18">
    <w:abstractNumId w:val="24"/>
  </w:num>
  <w:num w:numId="19">
    <w:abstractNumId w:val="15"/>
  </w:num>
  <w:num w:numId="20">
    <w:abstractNumId w:val="3"/>
  </w:num>
  <w:num w:numId="21">
    <w:abstractNumId w:val="22"/>
  </w:num>
  <w:num w:numId="22">
    <w:abstractNumId w:val="16"/>
  </w:num>
  <w:num w:numId="23">
    <w:abstractNumId w:val="23"/>
  </w:num>
  <w:num w:numId="24">
    <w:abstractNumId w:val="30"/>
  </w:num>
  <w:num w:numId="25">
    <w:abstractNumId w:val="25"/>
  </w:num>
  <w:num w:numId="26">
    <w:abstractNumId w:val="20"/>
  </w:num>
  <w:num w:numId="27">
    <w:abstractNumId w:val="21"/>
  </w:num>
  <w:num w:numId="28">
    <w:abstractNumId w:val="18"/>
  </w:num>
  <w:num w:numId="29">
    <w:abstractNumId w:val="27"/>
  </w:num>
  <w:num w:numId="30">
    <w:abstractNumId w:val="17"/>
  </w:num>
  <w:num w:numId="31">
    <w:abstractNumId w:val="10"/>
  </w:num>
  <w:num w:numId="32">
    <w:abstractNumId w:val="34"/>
  </w:num>
  <w:num w:numId="33">
    <w:abstractNumId w:val="14"/>
  </w:num>
  <w:num w:numId="34">
    <w:abstractNumId w:val="28"/>
  </w:num>
  <w:num w:numId="35">
    <w:abstractNumId w:val="7"/>
  </w:num>
  <w:num w:numId="36">
    <w:abstractNumId w:val="9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D2A"/>
    <w:rsid w:val="000005CE"/>
    <w:rsid w:val="00000CDA"/>
    <w:rsid w:val="00002069"/>
    <w:rsid w:val="00002657"/>
    <w:rsid w:val="00002B97"/>
    <w:rsid w:val="00003606"/>
    <w:rsid w:val="0000492B"/>
    <w:rsid w:val="000067BA"/>
    <w:rsid w:val="000112E9"/>
    <w:rsid w:val="000125CC"/>
    <w:rsid w:val="000135EF"/>
    <w:rsid w:val="0002592B"/>
    <w:rsid w:val="00033330"/>
    <w:rsid w:val="0003582D"/>
    <w:rsid w:val="00035A04"/>
    <w:rsid w:val="00042A6F"/>
    <w:rsid w:val="00043368"/>
    <w:rsid w:val="00050A0D"/>
    <w:rsid w:val="000510AF"/>
    <w:rsid w:val="0005192F"/>
    <w:rsid w:val="00051B91"/>
    <w:rsid w:val="0006357C"/>
    <w:rsid w:val="00064CF5"/>
    <w:rsid w:val="00071500"/>
    <w:rsid w:val="00072577"/>
    <w:rsid w:val="000735AC"/>
    <w:rsid w:val="00073A31"/>
    <w:rsid w:val="00075B19"/>
    <w:rsid w:val="00075E9B"/>
    <w:rsid w:val="00077819"/>
    <w:rsid w:val="0008045B"/>
    <w:rsid w:val="00080888"/>
    <w:rsid w:val="000811F4"/>
    <w:rsid w:val="00083079"/>
    <w:rsid w:val="0008399C"/>
    <w:rsid w:val="00085360"/>
    <w:rsid w:val="00086E42"/>
    <w:rsid w:val="00091067"/>
    <w:rsid w:val="000A131D"/>
    <w:rsid w:val="000A4F15"/>
    <w:rsid w:val="000A60ED"/>
    <w:rsid w:val="000A6261"/>
    <w:rsid w:val="000A6930"/>
    <w:rsid w:val="000C17FF"/>
    <w:rsid w:val="000C19AF"/>
    <w:rsid w:val="000C2DF9"/>
    <w:rsid w:val="000C5674"/>
    <w:rsid w:val="000C6445"/>
    <w:rsid w:val="000C7015"/>
    <w:rsid w:val="000D2A59"/>
    <w:rsid w:val="000D2AC7"/>
    <w:rsid w:val="000D4F04"/>
    <w:rsid w:val="000E747E"/>
    <w:rsid w:val="000F6E47"/>
    <w:rsid w:val="00100DF6"/>
    <w:rsid w:val="001020CC"/>
    <w:rsid w:val="0010513B"/>
    <w:rsid w:val="00107417"/>
    <w:rsid w:val="00114578"/>
    <w:rsid w:val="00121D28"/>
    <w:rsid w:val="00122A9E"/>
    <w:rsid w:val="00123CD8"/>
    <w:rsid w:val="00124877"/>
    <w:rsid w:val="001278B1"/>
    <w:rsid w:val="001303FD"/>
    <w:rsid w:val="001325ED"/>
    <w:rsid w:val="00133712"/>
    <w:rsid w:val="00134003"/>
    <w:rsid w:val="0013568D"/>
    <w:rsid w:val="0013584A"/>
    <w:rsid w:val="00136A3A"/>
    <w:rsid w:val="00137D19"/>
    <w:rsid w:val="001409D2"/>
    <w:rsid w:val="001409E2"/>
    <w:rsid w:val="00141E14"/>
    <w:rsid w:val="00144D4A"/>
    <w:rsid w:val="00145808"/>
    <w:rsid w:val="00147D1A"/>
    <w:rsid w:val="0015303C"/>
    <w:rsid w:val="00157CF1"/>
    <w:rsid w:val="001622D0"/>
    <w:rsid w:val="00162E5E"/>
    <w:rsid w:val="001660A0"/>
    <w:rsid w:val="0017154A"/>
    <w:rsid w:val="00173086"/>
    <w:rsid w:val="0017345A"/>
    <w:rsid w:val="001757AF"/>
    <w:rsid w:val="00176CB1"/>
    <w:rsid w:val="00177684"/>
    <w:rsid w:val="001833A2"/>
    <w:rsid w:val="00183845"/>
    <w:rsid w:val="00183D4C"/>
    <w:rsid w:val="001844AC"/>
    <w:rsid w:val="00184589"/>
    <w:rsid w:val="0018614E"/>
    <w:rsid w:val="00186A23"/>
    <w:rsid w:val="0018705F"/>
    <w:rsid w:val="001907FF"/>
    <w:rsid w:val="0019376B"/>
    <w:rsid w:val="0019528C"/>
    <w:rsid w:val="0019555D"/>
    <w:rsid w:val="00195865"/>
    <w:rsid w:val="001A134F"/>
    <w:rsid w:val="001A1AA4"/>
    <w:rsid w:val="001A7690"/>
    <w:rsid w:val="001A7FDE"/>
    <w:rsid w:val="001B34D1"/>
    <w:rsid w:val="001B46D7"/>
    <w:rsid w:val="001B62D8"/>
    <w:rsid w:val="001B6407"/>
    <w:rsid w:val="001B6810"/>
    <w:rsid w:val="001C37F4"/>
    <w:rsid w:val="001C40E2"/>
    <w:rsid w:val="001C5197"/>
    <w:rsid w:val="001C6C3B"/>
    <w:rsid w:val="001D0F3B"/>
    <w:rsid w:val="001D2A1D"/>
    <w:rsid w:val="001D65CA"/>
    <w:rsid w:val="001D758B"/>
    <w:rsid w:val="001E05C6"/>
    <w:rsid w:val="001F0DA7"/>
    <w:rsid w:val="001F5265"/>
    <w:rsid w:val="001F55F7"/>
    <w:rsid w:val="002014F3"/>
    <w:rsid w:val="00201548"/>
    <w:rsid w:val="00206C50"/>
    <w:rsid w:val="00207695"/>
    <w:rsid w:val="00207B85"/>
    <w:rsid w:val="0021085C"/>
    <w:rsid w:val="00211A71"/>
    <w:rsid w:val="0021326B"/>
    <w:rsid w:val="00213A11"/>
    <w:rsid w:val="00215D2A"/>
    <w:rsid w:val="00220A98"/>
    <w:rsid w:val="0022193E"/>
    <w:rsid w:val="0022261D"/>
    <w:rsid w:val="00223906"/>
    <w:rsid w:val="00224B22"/>
    <w:rsid w:val="0023220F"/>
    <w:rsid w:val="00234E6C"/>
    <w:rsid w:val="00236E38"/>
    <w:rsid w:val="00237BBD"/>
    <w:rsid w:val="00241BFA"/>
    <w:rsid w:val="0024364A"/>
    <w:rsid w:val="00244DD5"/>
    <w:rsid w:val="0024681C"/>
    <w:rsid w:val="002471CD"/>
    <w:rsid w:val="002479DD"/>
    <w:rsid w:val="00251C17"/>
    <w:rsid w:val="00251F49"/>
    <w:rsid w:val="00255824"/>
    <w:rsid w:val="00257E81"/>
    <w:rsid w:val="002619CE"/>
    <w:rsid w:val="00262CB0"/>
    <w:rsid w:val="00264022"/>
    <w:rsid w:val="00265AFD"/>
    <w:rsid w:val="0026724C"/>
    <w:rsid w:val="00270013"/>
    <w:rsid w:val="00276E59"/>
    <w:rsid w:val="00280427"/>
    <w:rsid w:val="00284A64"/>
    <w:rsid w:val="00286ED0"/>
    <w:rsid w:val="00291FA3"/>
    <w:rsid w:val="00293724"/>
    <w:rsid w:val="002A0753"/>
    <w:rsid w:val="002A0A8C"/>
    <w:rsid w:val="002A37A9"/>
    <w:rsid w:val="002A68A9"/>
    <w:rsid w:val="002C4238"/>
    <w:rsid w:val="002C4FFA"/>
    <w:rsid w:val="002C52FA"/>
    <w:rsid w:val="002C602C"/>
    <w:rsid w:val="002C60BC"/>
    <w:rsid w:val="002C63AD"/>
    <w:rsid w:val="002C79B1"/>
    <w:rsid w:val="002D2DFE"/>
    <w:rsid w:val="002D3048"/>
    <w:rsid w:val="002D4990"/>
    <w:rsid w:val="002D5C96"/>
    <w:rsid w:val="002D5F8A"/>
    <w:rsid w:val="002D7CD0"/>
    <w:rsid w:val="002E06EC"/>
    <w:rsid w:val="002E36F4"/>
    <w:rsid w:val="002E583F"/>
    <w:rsid w:val="002E6873"/>
    <w:rsid w:val="002E72BB"/>
    <w:rsid w:val="002F298A"/>
    <w:rsid w:val="002F4B59"/>
    <w:rsid w:val="00301BFB"/>
    <w:rsid w:val="003030B7"/>
    <w:rsid w:val="0030322D"/>
    <w:rsid w:val="00311803"/>
    <w:rsid w:val="00312262"/>
    <w:rsid w:val="00312E8B"/>
    <w:rsid w:val="00313A32"/>
    <w:rsid w:val="00317F43"/>
    <w:rsid w:val="003230E0"/>
    <w:rsid w:val="0032489F"/>
    <w:rsid w:val="00326C30"/>
    <w:rsid w:val="00332E64"/>
    <w:rsid w:val="00333555"/>
    <w:rsid w:val="00337226"/>
    <w:rsid w:val="00337850"/>
    <w:rsid w:val="003418D4"/>
    <w:rsid w:val="00341FD0"/>
    <w:rsid w:val="00343099"/>
    <w:rsid w:val="003520EA"/>
    <w:rsid w:val="00353E1C"/>
    <w:rsid w:val="00355131"/>
    <w:rsid w:val="0036480A"/>
    <w:rsid w:val="00370D9F"/>
    <w:rsid w:val="003715DB"/>
    <w:rsid w:val="003721F6"/>
    <w:rsid w:val="00372541"/>
    <w:rsid w:val="0037315B"/>
    <w:rsid w:val="0037316A"/>
    <w:rsid w:val="003740AE"/>
    <w:rsid w:val="003751FD"/>
    <w:rsid w:val="00377379"/>
    <w:rsid w:val="00381CC8"/>
    <w:rsid w:val="00384B50"/>
    <w:rsid w:val="00385B57"/>
    <w:rsid w:val="00392EDA"/>
    <w:rsid w:val="0039312E"/>
    <w:rsid w:val="00393559"/>
    <w:rsid w:val="00395E0D"/>
    <w:rsid w:val="003979F9"/>
    <w:rsid w:val="003A372A"/>
    <w:rsid w:val="003A7030"/>
    <w:rsid w:val="003A7969"/>
    <w:rsid w:val="003B2F66"/>
    <w:rsid w:val="003B424C"/>
    <w:rsid w:val="003B4708"/>
    <w:rsid w:val="003B6BBF"/>
    <w:rsid w:val="003B748C"/>
    <w:rsid w:val="003B7BB1"/>
    <w:rsid w:val="003C0226"/>
    <w:rsid w:val="003C0D96"/>
    <w:rsid w:val="003C1617"/>
    <w:rsid w:val="003C20FF"/>
    <w:rsid w:val="003D4267"/>
    <w:rsid w:val="003D460F"/>
    <w:rsid w:val="003E15BD"/>
    <w:rsid w:val="003E22B1"/>
    <w:rsid w:val="003E2F04"/>
    <w:rsid w:val="003E4925"/>
    <w:rsid w:val="003E6401"/>
    <w:rsid w:val="003F16EF"/>
    <w:rsid w:val="003F23B8"/>
    <w:rsid w:val="003F434D"/>
    <w:rsid w:val="003F73AE"/>
    <w:rsid w:val="00404455"/>
    <w:rsid w:val="004045E4"/>
    <w:rsid w:val="004132FB"/>
    <w:rsid w:val="00417DDC"/>
    <w:rsid w:val="00423B18"/>
    <w:rsid w:val="00425077"/>
    <w:rsid w:val="00425BC0"/>
    <w:rsid w:val="004270B2"/>
    <w:rsid w:val="00434972"/>
    <w:rsid w:val="0043569E"/>
    <w:rsid w:val="00447080"/>
    <w:rsid w:val="004478E7"/>
    <w:rsid w:val="004509B3"/>
    <w:rsid w:val="004514AF"/>
    <w:rsid w:val="004522D3"/>
    <w:rsid w:val="004530AD"/>
    <w:rsid w:val="004558C8"/>
    <w:rsid w:val="00457060"/>
    <w:rsid w:val="004612D6"/>
    <w:rsid w:val="00462336"/>
    <w:rsid w:val="00464F77"/>
    <w:rsid w:val="0046565D"/>
    <w:rsid w:val="00466B1B"/>
    <w:rsid w:val="00467725"/>
    <w:rsid w:val="00473865"/>
    <w:rsid w:val="00473ED0"/>
    <w:rsid w:val="00475475"/>
    <w:rsid w:val="004768A4"/>
    <w:rsid w:val="00480309"/>
    <w:rsid w:val="00485CAB"/>
    <w:rsid w:val="00492D06"/>
    <w:rsid w:val="00494660"/>
    <w:rsid w:val="004A0DDA"/>
    <w:rsid w:val="004A11F5"/>
    <w:rsid w:val="004A3AFA"/>
    <w:rsid w:val="004A49A7"/>
    <w:rsid w:val="004A564C"/>
    <w:rsid w:val="004B1BBC"/>
    <w:rsid w:val="004B7674"/>
    <w:rsid w:val="004C1DDE"/>
    <w:rsid w:val="004C7603"/>
    <w:rsid w:val="004D0E9D"/>
    <w:rsid w:val="004D10A1"/>
    <w:rsid w:val="004D50F4"/>
    <w:rsid w:val="004D75D3"/>
    <w:rsid w:val="004D76BE"/>
    <w:rsid w:val="004E1758"/>
    <w:rsid w:val="004E4B6F"/>
    <w:rsid w:val="004F127B"/>
    <w:rsid w:val="004F1809"/>
    <w:rsid w:val="004F2C82"/>
    <w:rsid w:val="004F7C38"/>
    <w:rsid w:val="00501901"/>
    <w:rsid w:val="00502792"/>
    <w:rsid w:val="00504B58"/>
    <w:rsid w:val="00505587"/>
    <w:rsid w:val="00506328"/>
    <w:rsid w:val="0050737B"/>
    <w:rsid w:val="0051618F"/>
    <w:rsid w:val="005165A6"/>
    <w:rsid w:val="00516B0F"/>
    <w:rsid w:val="0051715E"/>
    <w:rsid w:val="00524B52"/>
    <w:rsid w:val="0052675F"/>
    <w:rsid w:val="00526797"/>
    <w:rsid w:val="0053166D"/>
    <w:rsid w:val="00531E32"/>
    <w:rsid w:val="00532702"/>
    <w:rsid w:val="00535361"/>
    <w:rsid w:val="00536E9C"/>
    <w:rsid w:val="005371F1"/>
    <w:rsid w:val="00542CAD"/>
    <w:rsid w:val="0054733D"/>
    <w:rsid w:val="00547A9F"/>
    <w:rsid w:val="005530C3"/>
    <w:rsid w:val="00560303"/>
    <w:rsid w:val="0056142B"/>
    <w:rsid w:val="005627C3"/>
    <w:rsid w:val="00563BAF"/>
    <w:rsid w:val="00564B93"/>
    <w:rsid w:val="00567134"/>
    <w:rsid w:val="005736F4"/>
    <w:rsid w:val="00574DA1"/>
    <w:rsid w:val="00575927"/>
    <w:rsid w:val="00580A77"/>
    <w:rsid w:val="00580F89"/>
    <w:rsid w:val="00581372"/>
    <w:rsid w:val="005815E2"/>
    <w:rsid w:val="0058392C"/>
    <w:rsid w:val="00584283"/>
    <w:rsid w:val="005842A1"/>
    <w:rsid w:val="00590407"/>
    <w:rsid w:val="005948CC"/>
    <w:rsid w:val="005A19EB"/>
    <w:rsid w:val="005A23F5"/>
    <w:rsid w:val="005A351C"/>
    <w:rsid w:val="005A62F8"/>
    <w:rsid w:val="005A704D"/>
    <w:rsid w:val="005B17AD"/>
    <w:rsid w:val="005C18E0"/>
    <w:rsid w:val="005C29A7"/>
    <w:rsid w:val="005C54ED"/>
    <w:rsid w:val="005C73D6"/>
    <w:rsid w:val="005D33D3"/>
    <w:rsid w:val="005D3A6D"/>
    <w:rsid w:val="005D4BBA"/>
    <w:rsid w:val="005D68D7"/>
    <w:rsid w:val="005D6C08"/>
    <w:rsid w:val="005E0A1D"/>
    <w:rsid w:val="005E0BD7"/>
    <w:rsid w:val="005E1496"/>
    <w:rsid w:val="005E1658"/>
    <w:rsid w:val="005E7A59"/>
    <w:rsid w:val="005F0582"/>
    <w:rsid w:val="005F1462"/>
    <w:rsid w:val="005F36BF"/>
    <w:rsid w:val="005F4CEC"/>
    <w:rsid w:val="00601A71"/>
    <w:rsid w:val="006028C9"/>
    <w:rsid w:val="00603806"/>
    <w:rsid w:val="00604237"/>
    <w:rsid w:val="00610C61"/>
    <w:rsid w:val="006113B6"/>
    <w:rsid w:val="00611C15"/>
    <w:rsid w:val="0061394A"/>
    <w:rsid w:val="0061427E"/>
    <w:rsid w:val="00614F99"/>
    <w:rsid w:val="00616A0A"/>
    <w:rsid w:val="00621134"/>
    <w:rsid w:val="006223E5"/>
    <w:rsid w:val="006229CE"/>
    <w:rsid w:val="0062583F"/>
    <w:rsid w:val="006265D2"/>
    <w:rsid w:val="006334E0"/>
    <w:rsid w:val="00633D00"/>
    <w:rsid w:val="0063455C"/>
    <w:rsid w:val="006359DF"/>
    <w:rsid w:val="0063654F"/>
    <w:rsid w:val="00636D4C"/>
    <w:rsid w:val="006449EE"/>
    <w:rsid w:val="00644D04"/>
    <w:rsid w:val="0064728D"/>
    <w:rsid w:val="00647F80"/>
    <w:rsid w:val="006513E0"/>
    <w:rsid w:val="00651CBD"/>
    <w:rsid w:val="00654ADB"/>
    <w:rsid w:val="00655C1D"/>
    <w:rsid w:val="00657CB9"/>
    <w:rsid w:val="00660995"/>
    <w:rsid w:val="00661656"/>
    <w:rsid w:val="006639CE"/>
    <w:rsid w:val="0067178D"/>
    <w:rsid w:val="00674917"/>
    <w:rsid w:val="00675370"/>
    <w:rsid w:val="006755BC"/>
    <w:rsid w:val="0067734C"/>
    <w:rsid w:val="006804D7"/>
    <w:rsid w:val="006809F4"/>
    <w:rsid w:val="006833F6"/>
    <w:rsid w:val="006838C0"/>
    <w:rsid w:val="0068482B"/>
    <w:rsid w:val="00686406"/>
    <w:rsid w:val="00686BD7"/>
    <w:rsid w:val="0069395C"/>
    <w:rsid w:val="006946EB"/>
    <w:rsid w:val="006A0CBB"/>
    <w:rsid w:val="006B0B19"/>
    <w:rsid w:val="006B4EBD"/>
    <w:rsid w:val="006B603E"/>
    <w:rsid w:val="006B7908"/>
    <w:rsid w:val="006C1A72"/>
    <w:rsid w:val="006C1BA3"/>
    <w:rsid w:val="006C2BEC"/>
    <w:rsid w:val="006C6773"/>
    <w:rsid w:val="006C6AB7"/>
    <w:rsid w:val="006D2EBF"/>
    <w:rsid w:val="006D33BD"/>
    <w:rsid w:val="006D3ECC"/>
    <w:rsid w:val="006D6B23"/>
    <w:rsid w:val="006E1DBD"/>
    <w:rsid w:val="006E6CAD"/>
    <w:rsid w:val="006E7FE1"/>
    <w:rsid w:val="006F2E1A"/>
    <w:rsid w:val="006F30CE"/>
    <w:rsid w:val="00710DF8"/>
    <w:rsid w:val="00713151"/>
    <w:rsid w:val="00713D99"/>
    <w:rsid w:val="00717F40"/>
    <w:rsid w:val="007222F7"/>
    <w:rsid w:val="00723727"/>
    <w:rsid w:val="007249DA"/>
    <w:rsid w:val="0072560F"/>
    <w:rsid w:val="00726FA6"/>
    <w:rsid w:val="007341FF"/>
    <w:rsid w:val="00734EBA"/>
    <w:rsid w:val="00740216"/>
    <w:rsid w:val="007402E7"/>
    <w:rsid w:val="00744D0B"/>
    <w:rsid w:val="007470CB"/>
    <w:rsid w:val="00747F99"/>
    <w:rsid w:val="00750EB9"/>
    <w:rsid w:val="00752183"/>
    <w:rsid w:val="007634CE"/>
    <w:rsid w:val="00763A77"/>
    <w:rsid w:val="00765092"/>
    <w:rsid w:val="00766F31"/>
    <w:rsid w:val="00775C62"/>
    <w:rsid w:val="00780C58"/>
    <w:rsid w:val="007818BB"/>
    <w:rsid w:val="00782AF5"/>
    <w:rsid w:val="00783420"/>
    <w:rsid w:val="0079051C"/>
    <w:rsid w:val="00793495"/>
    <w:rsid w:val="0079464D"/>
    <w:rsid w:val="00795681"/>
    <w:rsid w:val="00795E62"/>
    <w:rsid w:val="007970D5"/>
    <w:rsid w:val="007A20FF"/>
    <w:rsid w:val="007A347D"/>
    <w:rsid w:val="007A6894"/>
    <w:rsid w:val="007A6A86"/>
    <w:rsid w:val="007A6D66"/>
    <w:rsid w:val="007A779E"/>
    <w:rsid w:val="007B11F0"/>
    <w:rsid w:val="007B2C7F"/>
    <w:rsid w:val="007B53E7"/>
    <w:rsid w:val="007B6563"/>
    <w:rsid w:val="007C0945"/>
    <w:rsid w:val="007C1E61"/>
    <w:rsid w:val="007C553E"/>
    <w:rsid w:val="007D0344"/>
    <w:rsid w:val="007D060F"/>
    <w:rsid w:val="007D2FF0"/>
    <w:rsid w:val="007D54AB"/>
    <w:rsid w:val="007E29DF"/>
    <w:rsid w:val="007E34BE"/>
    <w:rsid w:val="007E4248"/>
    <w:rsid w:val="007E6B97"/>
    <w:rsid w:val="007E6BF8"/>
    <w:rsid w:val="007F0842"/>
    <w:rsid w:val="007F4736"/>
    <w:rsid w:val="007F5147"/>
    <w:rsid w:val="007F563C"/>
    <w:rsid w:val="00810D70"/>
    <w:rsid w:val="008132EC"/>
    <w:rsid w:val="00814232"/>
    <w:rsid w:val="0081470A"/>
    <w:rsid w:val="008155AF"/>
    <w:rsid w:val="00817CDF"/>
    <w:rsid w:val="00820A5E"/>
    <w:rsid w:val="00826293"/>
    <w:rsid w:val="00826470"/>
    <w:rsid w:val="008301C8"/>
    <w:rsid w:val="00830485"/>
    <w:rsid w:val="00830C50"/>
    <w:rsid w:val="008335B1"/>
    <w:rsid w:val="00834E06"/>
    <w:rsid w:val="00835503"/>
    <w:rsid w:val="00837628"/>
    <w:rsid w:val="00843C4B"/>
    <w:rsid w:val="00846213"/>
    <w:rsid w:val="00846685"/>
    <w:rsid w:val="0085095B"/>
    <w:rsid w:val="00852B48"/>
    <w:rsid w:val="0085503D"/>
    <w:rsid w:val="00870EA4"/>
    <w:rsid w:val="00870FEC"/>
    <w:rsid w:val="008731F3"/>
    <w:rsid w:val="00873874"/>
    <w:rsid w:val="0087543F"/>
    <w:rsid w:val="008924A8"/>
    <w:rsid w:val="008925C0"/>
    <w:rsid w:val="0089389A"/>
    <w:rsid w:val="008947B3"/>
    <w:rsid w:val="008955B6"/>
    <w:rsid w:val="008A3055"/>
    <w:rsid w:val="008A30C9"/>
    <w:rsid w:val="008A39AF"/>
    <w:rsid w:val="008A5362"/>
    <w:rsid w:val="008B0F15"/>
    <w:rsid w:val="008B39E5"/>
    <w:rsid w:val="008B48F4"/>
    <w:rsid w:val="008C08FA"/>
    <w:rsid w:val="008C2B60"/>
    <w:rsid w:val="008C3F15"/>
    <w:rsid w:val="008C70C5"/>
    <w:rsid w:val="008C7A6E"/>
    <w:rsid w:val="008D0B9A"/>
    <w:rsid w:val="008D399F"/>
    <w:rsid w:val="008D4528"/>
    <w:rsid w:val="008D48AA"/>
    <w:rsid w:val="008D5871"/>
    <w:rsid w:val="008E0CD0"/>
    <w:rsid w:val="008E1C5D"/>
    <w:rsid w:val="008E299D"/>
    <w:rsid w:val="008E3725"/>
    <w:rsid w:val="008E469E"/>
    <w:rsid w:val="008E4B9C"/>
    <w:rsid w:val="008E59CF"/>
    <w:rsid w:val="008E5F52"/>
    <w:rsid w:val="008F22C8"/>
    <w:rsid w:val="008F3FB6"/>
    <w:rsid w:val="008F530C"/>
    <w:rsid w:val="008F6A37"/>
    <w:rsid w:val="009046AA"/>
    <w:rsid w:val="00911B9C"/>
    <w:rsid w:val="00911C11"/>
    <w:rsid w:val="00912AEB"/>
    <w:rsid w:val="00916172"/>
    <w:rsid w:val="00925C9C"/>
    <w:rsid w:val="00927D53"/>
    <w:rsid w:val="00930C1A"/>
    <w:rsid w:val="009320D5"/>
    <w:rsid w:val="009343F2"/>
    <w:rsid w:val="009345F1"/>
    <w:rsid w:val="0093770D"/>
    <w:rsid w:val="00942357"/>
    <w:rsid w:val="00943B44"/>
    <w:rsid w:val="00944477"/>
    <w:rsid w:val="009445C1"/>
    <w:rsid w:val="00945B73"/>
    <w:rsid w:val="00946F9E"/>
    <w:rsid w:val="00953485"/>
    <w:rsid w:val="00957129"/>
    <w:rsid w:val="009572AE"/>
    <w:rsid w:val="00961185"/>
    <w:rsid w:val="0096152E"/>
    <w:rsid w:val="009663C0"/>
    <w:rsid w:val="0096757D"/>
    <w:rsid w:val="0097098E"/>
    <w:rsid w:val="009733E1"/>
    <w:rsid w:val="00973567"/>
    <w:rsid w:val="00976E75"/>
    <w:rsid w:val="00981A58"/>
    <w:rsid w:val="009929F0"/>
    <w:rsid w:val="00992C9B"/>
    <w:rsid w:val="00996795"/>
    <w:rsid w:val="009A50FC"/>
    <w:rsid w:val="009A5A1A"/>
    <w:rsid w:val="009A7B29"/>
    <w:rsid w:val="009B2D1E"/>
    <w:rsid w:val="009C5745"/>
    <w:rsid w:val="009C6B35"/>
    <w:rsid w:val="009D0C0D"/>
    <w:rsid w:val="009D46F8"/>
    <w:rsid w:val="009D559C"/>
    <w:rsid w:val="009E0674"/>
    <w:rsid w:val="009F028E"/>
    <w:rsid w:val="009F1B5E"/>
    <w:rsid w:val="009F2690"/>
    <w:rsid w:val="009F3378"/>
    <w:rsid w:val="009F5454"/>
    <w:rsid w:val="009F68A6"/>
    <w:rsid w:val="00A00484"/>
    <w:rsid w:val="00A02129"/>
    <w:rsid w:val="00A03B4E"/>
    <w:rsid w:val="00A04AE3"/>
    <w:rsid w:val="00A066EE"/>
    <w:rsid w:val="00A122FD"/>
    <w:rsid w:val="00A14EE9"/>
    <w:rsid w:val="00A16B74"/>
    <w:rsid w:val="00A16C07"/>
    <w:rsid w:val="00A16D80"/>
    <w:rsid w:val="00A22890"/>
    <w:rsid w:val="00A232C2"/>
    <w:rsid w:val="00A24185"/>
    <w:rsid w:val="00A24257"/>
    <w:rsid w:val="00A2728B"/>
    <w:rsid w:val="00A27370"/>
    <w:rsid w:val="00A31D98"/>
    <w:rsid w:val="00A31E84"/>
    <w:rsid w:val="00A3717A"/>
    <w:rsid w:val="00A4356F"/>
    <w:rsid w:val="00A50C3F"/>
    <w:rsid w:val="00A51F5C"/>
    <w:rsid w:val="00A60CCA"/>
    <w:rsid w:val="00A6419A"/>
    <w:rsid w:val="00A732C4"/>
    <w:rsid w:val="00A83BBE"/>
    <w:rsid w:val="00A8501E"/>
    <w:rsid w:val="00A8593E"/>
    <w:rsid w:val="00A86871"/>
    <w:rsid w:val="00A9027D"/>
    <w:rsid w:val="00A91904"/>
    <w:rsid w:val="00A933B5"/>
    <w:rsid w:val="00A93767"/>
    <w:rsid w:val="00A93B2C"/>
    <w:rsid w:val="00A946CD"/>
    <w:rsid w:val="00A96271"/>
    <w:rsid w:val="00A963B0"/>
    <w:rsid w:val="00A96F9B"/>
    <w:rsid w:val="00AA2AA2"/>
    <w:rsid w:val="00AA2AD2"/>
    <w:rsid w:val="00AA31E9"/>
    <w:rsid w:val="00AA39C2"/>
    <w:rsid w:val="00AA54DE"/>
    <w:rsid w:val="00AB67EB"/>
    <w:rsid w:val="00AC0526"/>
    <w:rsid w:val="00AC3CC9"/>
    <w:rsid w:val="00AC56CD"/>
    <w:rsid w:val="00AC5825"/>
    <w:rsid w:val="00AC7F1D"/>
    <w:rsid w:val="00AD273E"/>
    <w:rsid w:val="00AD4E74"/>
    <w:rsid w:val="00AD67D4"/>
    <w:rsid w:val="00AD7581"/>
    <w:rsid w:val="00AE0D50"/>
    <w:rsid w:val="00AE4AAF"/>
    <w:rsid w:val="00AE4AF5"/>
    <w:rsid w:val="00AE5173"/>
    <w:rsid w:val="00AF16A3"/>
    <w:rsid w:val="00AF1BDA"/>
    <w:rsid w:val="00AF236A"/>
    <w:rsid w:val="00B014DE"/>
    <w:rsid w:val="00B040DE"/>
    <w:rsid w:val="00B12BF8"/>
    <w:rsid w:val="00B12DE1"/>
    <w:rsid w:val="00B141FE"/>
    <w:rsid w:val="00B16424"/>
    <w:rsid w:val="00B1730B"/>
    <w:rsid w:val="00B22FB5"/>
    <w:rsid w:val="00B23EA6"/>
    <w:rsid w:val="00B260FD"/>
    <w:rsid w:val="00B27776"/>
    <w:rsid w:val="00B303C3"/>
    <w:rsid w:val="00B3117E"/>
    <w:rsid w:val="00B31259"/>
    <w:rsid w:val="00B34318"/>
    <w:rsid w:val="00B3608C"/>
    <w:rsid w:val="00B43078"/>
    <w:rsid w:val="00B440BB"/>
    <w:rsid w:val="00B53991"/>
    <w:rsid w:val="00B5721E"/>
    <w:rsid w:val="00B60D2C"/>
    <w:rsid w:val="00B6280E"/>
    <w:rsid w:val="00B63430"/>
    <w:rsid w:val="00B6666C"/>
    <w:rsid w:val="00B703F6"/>
    <w:rsid w:val="00B70A41"/>
    <w:rsid w:val="00B74175"/>
    <w:rsid w:val="00B761F2"/>
    <w:rsid w:val="00B76209"/>
    <w:rsid w:val="00B82248"/>
    <w:rsid w:val="00B84F3C"/>
    <w:rsid w:val="00B9439F"/>
    <w:rsid w:val="00B94A87"/>
    <w:rsid w:val="00B964E2"/>
    <w:rsid w:val="00B97D58"/>
    <w:rsid w:val="00BA01B7"/>
    <w:rsid w:val="00BA090B"/>
    <w:rsid w:val="00BA212E"/>
    <w:rsid w:val="00BA2EC2"/>
    <w:rsid w:val="00BB419A"/>
    <w:rsid w:val="00BB447D"/>
    <w:rsid w:val="00BB7294"/>
    <w:rsid w:val="00BD0A09"/>
    <w:rsid w:val="00BD1C66"/>
    <w:rsid w:val="00BD2CD1"/>
    <w:rsid w:val="00BD3644"/>
    <w:rsid w:val="00BE119E"/>
    <w:rsid w:val="00BE15B7"/>
    <w:rsid w:val="00BE2630"/>
    <w:rsid w:val="00BE5AC3"/>
    <w:rsid w:val="00BF2E3E"/>
    <w:rsid w:val="00BF5377"/>
    <w:rsid w:val="00BF5B53"/>
    <w:rsid w:val="00BF5C2A"/>
    <w:rsid w:val="00BF796C"/>
    <w:rsid w:val="00C046A6"/>
    <w:rsid w:val="00C05CEA"/>
    <w:rsid w:val="00C16C41"/>
    <w:rsid w:val="00C17B46"/>
    <w:rsid w:val="00C20A06"/>
    <w:rsid w:val="00C20DD9"/>
    <w:rsid w:val="00C20F45"/>
    <w:rsid w:val="00C20F7E"/>
    <w:rsid w:val="00C2357F"/>
    <w:rsid w:val="00C316BA"/>
    <w:rsid w:val="00C337F7"/>
    <w:rsid w:val="00C37CD2"/>
    <w:rsid w:val="00C4137B"/>
    <w:rsid w:val="00C41A08"/>
    <w:rsid w:val="00C425BE"/>
    <w:rsid w:val="00C437B4"/>
    <w:rsid w:val="00C45F7D"/>
    <w:rsid w:val="00C461A4"/>
    <w:rsid w:val="00C46ACB"/>
    <w:rsid w:val="00C479C8"/>
    <w:rsid w:val="00C50897"/>
    <w:rsid w:val="00C53A96"/>
    <w:rsid w:val="00C56011"/>
    <w:rsid w:val="00C56DAB"/>
    <w:rsid w:val="00C577A6"/>
    <w:rsid w:val="00C624E4"/>
    <w:rsid w:val="00C62F52"/>
    <w:rsid w:val="00C6341B"/>
    <w:rsid w:val="00C63924"/>
    <w:rsid w:val="00C6428B"/>
    <w:rsid w:val="00C655F3"/>
    <w:rsid w:val="00C657B4"/>
    <w:rsid w:val="00C74CD8"/>
    <w:rsid w:val="00C753FE"/>
    <w:rsid w:val="00C75927"/>
    <w:rsid w:val="00C81876"/>
    <w:rsid w:val="00C83D3C"/>
    <w:rsid w:val="00C840D9"/>
    <w:rsid w:val="00C84CE8"/>
    <w:rsid w:val="00C91603"/>
    <w:rsid w:val="00C94EE9"/>
    <w:rsid w:val="00C96D97"/>
    <w:rsid w:val="00CA0212"/>
    <w:rsid w:val="00CA02AD"/>
    <w:rsid w:val="00CA0F6B"/>
    <w:rsid w:val="00CA1E1E"/>
    <w:rsid w:val="00CA51A4"/>
    <w:rsid w:val="00CB0412"/>
    <w:rsid w:val="00CB0B1F"/>
    <w:rsid w:val="00CB1EFF"/>
    <w:rsid w:val="00CB2710"/>
    <w:rsid w:val="00CB29D1"/>
    <w:rsid w:val="00CB3494"/>
    <w:rsid w:val="00CB53D5"/>
    <w:rsid w:val="00CC1763"/>
    <w:rsid w:val="00CC20BB"/>
    <w:rsid w:val="00CC2F48"/>
    <w:rsid w:val="00CC725F"/>
    <w:rsid w:val="00CD4218"/>
    <w:rsid w:val="00CE4F90"/>
    <w:rsid w:val="00CE5DB1"/>
    <w:rsid w:val="00CE710B"/>
    <w:rsid w:val="00CF0FB4"/>
    <w:rsid w:val="00CF2339"/>
    <w:rsid w:val="00CF2753"/>
    <w:rsid w:val="00CF5664"/>
    <w:rsid w:val="00CF6E49"/>
    <w:rsid w:val="00CF707D"/>
    <w:rsid w:val="00D0299B"/>
    <w:rsid w:val="00D068D8"/>
    <w:rsid w:val="00D07EC8"/>
    <w:rsid w:val="00D142DF"/>
    <w:rsid w:val="00D144C6"/>
    <w:rsid w:val="00D152CD"/>
    <w:rsid w:val="00D15D78"/>
    <w:rsid w:val="00D21380"/>
    <w:rsid w:val="00D22466"/>
    <w:rsid w:val="00D26CAD"/>
    <w:rsid w:val="00D32746"/>
    <w:rsid w:val="00D33169"/>
    <w:rsid w:val="00D34201"/>
    <w:rsid w:val="00D347B1"/>
    <w:rsid w:val="00D41220"/>
    <w:rsid w:val="00D44E63"/>
    <w:rsid w:val="00D46841"/>
    <w:rsid w:val="00D50404"/>
    <w:rsid w:val="00D52B38"/>
    <w:rsid w:val="00D53FE9"/>
    <w:rsid w:val="00D56BEF"/>
    <w:rsid w:val="00D574FC"/>
    <w:rsid w:val="00D57EA2"/>
    <w:rsid w:val="00D6110C"/>
    <w:rsid w:val="00D6375E"/>
    <w:rsid w:val="00D63F30"/>
    <w:rsid w:val="00D64782"/>
    <w:rsid w:val="00D7029C"/>
    <w:rsid w:val="00D73003"/>
    <w:rsid w:val="00D801B4"/>
    <w:rsid w:val="00D80D07"/>
    <w:rsid w:val="00D83443"/>
    <w:rsid w:val="00D86AC5"/>
    <w:rsid w:val="00D87A43"/>
    <w:rsid w:val="00D902F0"/>
    <w:rsid w:val="00D91638"/>
    <w:rsid w:val="00D92CBE"/>
    <w:rsid w:val="00D94FE9"/>
    <w:rsid w:val="00DA011F"/>
    <w:rsid w:val="00DA52E2"/>
    <w:rsid w:val="00DA722C"/>
    <w:rsid w:val="00DA738C"/>
    <w:rsid w:val="00DB18B7"/>
    <w:rsid w:val="00DB217B"/>
    <w:rsid w:val="00DC0577"/>
    <w:rsid w:val="00DC5130"/>
    <w:rsid w:val="00DC6AA4"/>
    <w:rsid w:val="00DC6C14"/>
    <w:rsid w:val="00DD05C5"/>
    <w:rsid w:val="00DD17FE"/>
    <w:rsid w:val="00DD4BD5"/>
    <w:rsid w:val="00DD56BF"/>
    <w:rsid w:val="00DD7C3D"/>
    <w:rsid w:val="00DE002C"/>
    <w:rsid w:val="00DE04C6"/>
    <w:rsid w:val="00DE252C"/>
    <w:rsid w:val="00DE34D1"/>
    <w:rsid w:val="00DE3C27"/>
    <w:rsid w:val="00DE6401"/>
    <w:rsid w:val="00DE6F84"/>
    <w:rsid w:val="00DE7D80"/>
    <w:rsid w:val="00DF14A4"/>
    <w:rsid w:val="00DF65B3"/>
    <w:rsid w:val="00DF688F"/>
    <w:rsid w:val="00DF77A2"/>
    <w:rsid w:val="00E05AB2"/>
    <w:rsid w:val="00E07F26"/>
    <w:rsid w:val="00E1223D"/>
    <w:rsid w:val="00E13202"/>
    <w:rsid w:val="00E14012"/>
    <w:rsid w:val="00E149EF"/>
    <w:rsid w:val="00E16DB8"/>
    <w:rsid w:val="00E1763A"/>
    <w:rsid w:val="00E228B3"/>
    <w:rsid w:val="00E23DD6"/>
    <w:rsid w:val="00E24595"/>
    <w:rsid w:val="00E2640A"/>
    <w:rsid w:val="00E27BF8"/>
    <w:rsid w:val="00E328E9"/>
    <w:rsid w:val="00E33D08"/>
    <w:rsid w:val="00E33EA0"/>
    <w:rsid w:val="00E40C65"/>
    <w:rsid w:val="00E41B8D"/>
    <w:rsid w:val="00E46CAC"/>
    <w:rsid w:val="00E50E38"/>
    <w:rsid w:val="00E53BAB"/>
    <w:rsid w:val="00E53BBD"/>
    <w:rsid w:val="00E54169"/>
    <w:rsid w:val="00E55269"/>
    <w:rsid w:val="00E55C0F"/>
    <w:rsid w:val="00E561BD"/>
    <w:rsid w:val="00E668AD"/>
    <w:rsid w:val="00E72FA2"/>
    <w:rsid w:val="00E742F4"/>
    <w:rsid w:val="00E77B6A"/>
    <w:rsid w:val="00E83603"/>
    <w:rsid w:val="00E85E08"/>
    <w:rsid w:val="00E907F0"/>
    <w:rsid w:val="00E921CE"/>
    <w:rsid w:val="00EA4C3C"/>
    <w:rsid w:val="00EA5438"/>
    <w:rsid w:val="00EA6D09"/>
    <w:rsid w:val="00EB02C4"/>
    <w:rsid w:val="00EB2A56"/>
    <w:rsid w:val="00EB58BC"/>
    <w:rsid w:val="00EB6DCB"/>
    <w:rsid w:val="00EB731B"/>
    <w:rsid w:val="00EC01E8"/>
    <w:rsid w:val="00EC092F"/>
    <w:rsid w:val="00EC1407"/>
    <w:rsid w:val="00EC4441"/>
    <w:rsid w:val="00EC5334"/>
    <w:rsid w:val="00EC725F"/>
    <w:rsid w:val="00EC7C1B"/>
    <w:rsid w:val="00ED173E"/>
    <w:rsid w:val="00ED366C"/>
    <w:rsid w:val="00EE0307"/>
    <w:rsid w:val="00EE246A"/>
    <w:rsid w:val="00EF0CA5"/>
    <w:rsid w:val="00EF2F9C"/>
    <w:rsid w:val="00EF3D98"/>
    <w:rsid w:val="00EF5696"/>
    <w:rsid w:val="00EF576E"/>
    <w:rsid w:val="00F032C2"/>
    <w:rsid w:val="00F03EAB"/>
    <w:rsid w:val="00F1218B"/>
    <w:rsid w:val="00F1631D"/>
    <w:rsid w:val="00F259DA"/>
    <w:rsid w:val="00F27EE4"/>
    <w:rsid w:val="00F32233"/>
    <w:rsid w:val="00F33303"/>
    <w:rsid w:val="00F34DD9"/>
    <w:rsid w:val="00F40828"/>
    <w:rsid w:val="00F44F58"/>
    <w:rsid w:val="00F46061"/>
    <w:rsid w:val="00F502EA"/>
    <w:rsid w:val="00F535A8"/>
    <w:rsid w:val="00F611A4"/>
    <w:rsid w:val="00F615C5"/>
    <w:rsid w:val="00F642B7"/>
    <w:rsid w:val="00F64387"/>
    <w:rsid w:val="00F66284"/>
    <w:rsid w:val="00F67332"/>
    <w:rsid w:val="00F7126F"/>
    <w:rsid w:val="00F7131B"/>
    <w:rsid w:val="00F71514"/>
    <w:rsid w:val="00F71B0C"/>
    <w:rsid w:val="00F7448F"/>
    <w:rsid w:val="00F75599"/>
    <w:rsid w:val="00F80C4A"/>
    <w:rsid w:val="00F829F7"/>
    <w:rsid w:val="00F84B11"/>
    <w:rsid w:val="00F876AD"/>
    <w:rsid w:val="00F91CF4"/>
    <w:rsid w:val="00F93B78"/>
    <w:rsid w:val="00F94042"/>
    <w:rsid w:val="00F9466D"/>
    <w:rsid w:val="00F94A62"/>
    <w:rsid w:val="00F955FD"/>
    <w:rsid w:val="00F96A28"/>
    <w:rsid w:val="00FA03EF"/>
    <w:rsid w:val="00FA122E"/>
    <w:rsid w:val="00FA1531"/>
    <w:rsid w:val="00FA222D"/>
    <w:rsid w:val="00FA3A8F"/>
    <w:rsid w:val="00FA3EBA"/>
    <w:rsid w:val="00FA427F"/>
    <w:rsid w:val="00FA4DCE"/>
    <w:rsid w:val="00FA6D13"/>
    <w:rsid w:val="00FB0AAA"/>
    <w:rsid w:val="00FB2455"/>
    <w:rsid w:val="00FB30EF"/>
    <w:rsid w:val="00FB3C5E"/>
    <w:rsid w:val="00FB3D6D"/>
    <w:rsid w:val="00FD1450"/>
    <w:rsid w:val="00FD31AF"/>
    <w:rsid w:val="00FD5D7D"/>
    <w:rsid w:val="00FE3109"/>
    <w:rsid w:val="00FE6591"/>
    <w:rsid w:val="00FF0A25"/>
    <w:rsid w:val="00FF0C9B"/>
    <w:rsid w:val="00FF2510"/>
    <w:rsid w:val="00FF5728"/>
    <w:rsid w:val="00FF6528"/>
    <w:rsid w:val="00FF7190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28A41F9-F5C8-404C-8DE3-6E7FCAD28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611A4"/>
    <w:rPr>
      <w:sz w:val="24"/>
      <w:szCs w:val="24"/>
    </w:rPr>
  </w:style>
  <w:style w:type="paragraph" w:styleId="Titolo1">
    <w:name w:val="heading 1"/>
    <w:basedOn w:val="Normale"/>
    <w:next w:val="Normale"/>
    <w:qFormat/>
    <w:rsid w:val="004F127B"/>
    <w:pPr>
      <w:keepNext/>
      <w:jc w:val="center"/>
      <w:outlineLvl w:val="0"/>
    </w:pPr>
    <w:rPr>
      <w:rFonts w:ascii="Garamond" w:hAnsi="Garamond"/>
      <w:b/>
      <w:color w:val="808080"/>
      <w:sz w:val="22"/>
    </w:rPr>
  </w:style>
  <w:style w:type="paragraph" w:styleId="Titolo2">
    <w:name w:val="heading 2"/>
    <w:basedOn w:val="Normale"/>
    <w:next w:val="Normale"/>
    <w:qFormat/>
    <w:rsid w:val="004F127B"/>
    <w:pPr>
      <w:keepNext/>
      <w:ind w:left="228"/>
      <w:outlineLvl w:val="1"/>
    </w:pPr>
    <w:rPr>
      <w:rFonts w:ascii="Garamond" w:hAnsi="Garamond"/>
      <w:b/>
      <w:sz w:val="22"/>
    </w:rPr>
  </w:style>
  <w:style w:type="paragraph" w:styleId="Titolo3">
    <w:name w:val="heading 3"/>
    <w:basedOn w:val="Normale"/>
    <w:next w:val="Normale"/>
    <w:qFormat/>
    <w:rsid w:val="004F127B"/>
    <w:pPr>
      <w:keepNext/>
      <w:jc w:val="center"/>
      <w:outlineLvl w:val="2"/>
    </w:pPr>
    <w:rPr>
      <w:rFonts w:ascii="Garamond" w:hAnsi="Garamond"/>
      <w:b/>
      <w:sz w:val="22"/>
    </w:rPr>
  </w:style>
  <w:style w:type="paragraph" w:styleId="Titolo4">
    <w:name w:val="heading 4"/>
    <w:basedOn w:val="Normale"/>
    <w:next w:val="Normale"/>
    <w:qFormat/>
    <w:rsid w:val="004F127B"/>
    <w:pPr>
      <w:keepNext/>
      <w:outlineLvl w:val="3"/>
    </w:pPr>
    <w:rPr>
      <w:rFonts w:ascii="Garamond" w:hAnsi="Garamond"/>
      <w:b/>
      <w:sz w:val="22"/>
    </w:rPr>
  </w:style>
  <w:style w:type="paragraph" w:styleId="Titolo5">
    <w:name w:val="heading 5"/>
    <w:basedOn w:val="Normale"/>
    <w:next w:val="Normale"/>
    <w:qFormat/>
    <w:rsid w:val="004F127B"/>
    <w:pPr>
      <w:keepNext/>
      <w:outlineLvl w:val="4"/>
    </w:pPr>
    <w:rPr>
      <w:rFonts w:ascii="Garamond" w:hAnsi="Garamond"/>
      <w:b/>
      <w:sz w:val="18"/>
    </w:rPr>
  </w:style>
  <w:style w:type="paragraph" w:styleId="Titolo6">
    <w:name w:val="heading 6"/>
    <w:basedOn w:val="Normale"/>
    <w:next w:val="Normale"/>
    <w:qFormat/>
    <w:rsid w:val="004F127B"/>
    <w:pPr>
      <w:keepNext/>
      <w:outlineLvl w:val="5"/>
    </w:pPr>
    <w:rPr>
      <w:rFonts w:ascii="Garamond" w:hAnsi="Garamond"/>
      <w:b/>
      <w:sz w:val="16"/>
    </w:rPr>
  </w:style>
  <w:style w:type="paragraph" w:styleId="Titolo7">
    <w:name w:val="heading 7"/>
    <w:basedOn w:val="Normale"/>
    <w:next w:val="Normale"/>
    <w:link w:val="Titolo7Carattere"/>
    <w:qFormat/>
    <w:rsid w:val="004F127B"/>
    <w:pPr>
      <w:keepNext/>
      <w:jc w:val="center"/>
      <w:outlineLvl w:val="6"/>
    </w:pPr>
    <w:rPr>
      <w:i/>
    </w:rPr>
  </w:style>
  <w:style w:type="paragraph" w:styleId="Titolo8">
    <w:name w:val="heading 8"/>
    <w:basedOn w:val="Normale"/>
    <w:next w:val="Normale"/>
    <w:qFormat/>
    <w:rsid w:val="004F127B"/>
    <w:pPr>
      <w:keepNext/>
      <w:ind w:left="708"/>
      <w:outlineLvl w:val="7"/>
    </w:pPr>
    <w:rPr>
      <w:i/>
      <w:color w:val="808080"/>
      <w:sz w:val="16"/>
    </w:rPr>
  </w:style>
  <w:style w:type="paragraph" w:styleId="Titolo9">
    <w:name w:val="heading 9"/>
    <w:basedOn w:val="Normale"/>
    <w:next w:val="Normale"/>
    <w:qFormat/>
    <w:rsid w:val="004F127B"/>
    <w:pPr>
      <w:keepNext/>
      <w:ind w:left="5664"/>
      <w:outlineLvl w:val="8"/>
    </w:pPr>
    <w:rPr>
      <w:rFonts w:ascii="Garamond" w:hAnsi="Garamond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4F127B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4F127B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4F127B"/>
    <w:pPr>
      <w:ind w:left="708"/>
    </w:pPr>
    <w:rPr>
      <w:sz w:val="16"/>
    </w:rPr>
  </w:style>
  <w:style w:type="character" w:styleId="Collegamentoipertestuale">
    <w:name w:val="Hyperlink"/>
    <w:rsid w:val="004F127B"/>
    <w:rPr>
      <w:color w:val="0000FF"/>
      <w:u w:val="single"/>
    </w:rPr>
  </w:style>
  <w:style w:type="paragraph" w:customStyle="1" w:styleId="Corpodeltesto1">
    <w:name w:val="Corpo del testo1"/>
    <w:basedOn w:val="Normale"/>
    <w:rsid w:val="004F127B"/>
    <w:rPr>
      <w:sz w:val="16"/>
    </w:rPr>
  </w:style>
  <w:style w:type="paragraph" w:styleId="Rientrocorpodeltesto2">
    <w:name w:val="Body Text Indent 2"/>
    <w:basedOn w:val="Normale"/>
    <w:rsid w:val="004F127B"/>
    <w:pPr>
      <w:spacing w:line="360" w:lineRule="auto"/>
      <w:ind w:left="3119"/>
      <w:jc w:val="both"/>
    </w:pPr>
    <w:rPr>
      <w:rFonts w:ascii="Garamond" w:hAnsi="Garamond"/>
    </w:rPr>
  </w:style>
  <w:style w:type="character" w:styleId="Collegamentovisitato">
    <w:name w:val="FollowedHyperlink"/>
    <w:rsid w:val="004F127B"/>
    <w:rPr>
      <w:color w:val="800080"/>
      <w:u w:val="single"/>
    </w:rPr>
  </w:style>
  <w:style w:type="paragraph" w:styleId="Testofumetto">
    <w:name w:val="Balloon Text"/>
    <w:basedOn w:val="Normale"/>
    <w:semiHidden/>
    <w:rsid w:val="00574DA1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713D99"/>
  </w:style>
  <w:style w:type="paragraph" w:styleId="Rientrocorpodeltesto3">
    <w:name w:val="Body Text Indent 3"/>
    <w:basedOn w:val="Normale"/>
    <w:rsid w:val="00BA212E"/>
    <w:pPr>
      <w:spacing w:after="120"/>
      <w:ind w:left="283"/>
    </w:pPr>
    <w:rPr>
      <w:sz w:val="16"/>
      <w:szCs w:val="16"/>
    </w:rPr>
  </w:style>
  <w:style w:type="paragraph" w:customStyle="1" w:styleId="Stile">
    <w:name w:val="Stile"/>
    <w:rsid w:val="008F530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Titolo7Carattere">
    <w:name w:val="Titolo 7 Carattere"/>
    <w:link w:val="Titolo7"/>
    <w:rsid w:val="00575927"/>
    <w:rPr>
      <w:i/>
      <w:sz w:val="24"/>
      <w:szCs w:val="24"/>
    </w:rPr>
  </w:style>
  <w:style w:type="paragraph" w:styleId="NormaleWeb">
    <w:name w:val="Normal (Web)"/>
    <w:basedOn w:val="Normale"/>
    <w:uiPriority w:val="99"/>
    <w:unhideWhenUsed/>
    <w:rsid w:val="00CC2F48"/>
    <w:pPr>
      <w:spacing w:before="100" w:beforeAutospacing="1" w:after="119"/>
    </w:pPr>
  </w:style>
  <w:style w:type="paragraph" w:styleId="Paragrafoelenco">
    <w:name w:val="List Paragraph"/>
    <w:basedOn w:val="Normale"/>
    <w:uiPriority w:val="34"/>
    <w:qFormat/>
    <w:rsid w:val="00CC2F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AE0D5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tenutotabella">
    <w:name w:val="Contenuto tabella"/>
    <w:basedOn w:val="Normale"/>
    <w:qFormat/>
    <w:rsid w:val="005A23F5"/>
    <w:pPr>
      <w:suppressLineNumbers/>
      <w:suppressAutoHyphens/>
    </w:pPr>
    <w:rPr>
      <w:color w:val="00000A"/>
      <w:lang w:eastAsia="zh-CN"/>
    </w:rPr>
  </w:style>
  <w:style w:type="character" w:styleId="Enfasigrassetto">
    <w:name w:val="Strong"/>
    <w:uiPriority w:val="22"/>
    <w:qFormat/>
    <w:rsid w:val="008376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70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94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70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294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43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245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370699">
          <w:marLeft w:val="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204120">
              <w:marLeft w:val="0"/>
              <w:marRight w:val="0"/>
              <w:marTop w:val="32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823221">
                  <w:marLeft w:val="120"/>
                  <w:marRight w:val="0"/>
                  <w:marTop w:val="0"/>
                  <w:marBottom w:val="16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55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provveditorato@aslnuoro.it" TargetMode="External"/><Relationship Id="rId2" Type="http://schemas.openxmlformats.org/officeDocument/2006/relationships/hyperlink" Target="http://www.atssardegna.it" TargetMode="External"/><Relationship Id="rId1" Type="http://schemas.openxmlformats.org/officeDocument/2006/relationships/hyperlink" Target="http://www.atssardegna.it" TargetMode="External"/><Relationship Id="rId5" Type="http://schemas.openxmlformats.org/officeDocument/2006/relationships/image" Target="media/image1.jpeg"/><Relationship Id="rId4" Type="http://schemas.openxmlformats.org/officeDocument/2006/relationships/hyperlink" Target="mailto:provveditorato@aslnuoro.it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tonello\Documents\Modelli%20di%20Office%20personalizzati\carta%20intestata%20Dipartimento%20Acquisti%20ARES%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Dipartimento Acquisti ARES .dotx</Template>
  <TotalTime>4</TotalTime>
  <Pages>1</Pages>
  <Words>1846</Words>
  <Characters>10528</Characters>
  <Application>Microsoft Office Word</Application>
  <DocSecurity>0</DocSecurity>
  <Lines>87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Direzione Generale</vt:lpstr>
    </vt:vector>
  </TitlesOfParts>
  <Company/>
  <LinksUpToDate>false</LinksUpToDate>
  <CharactersWithSpaces>12350</CharactersWithSpaces>
  <SharedDoc>false</SharedDoc>
  <HLinks>
    <vt:vector size="30" baseType="variant">
      <vt:variant>
        <vt:i4>4259950</vt:i4>
      </vt:variant>
      <vt:variant>
        <vt:i4>9</vt:i4>
      </vt:variant>
      <vt:variant>
        <vt:i4>0</vt:i4>
      </vt:variant>
      <vt:variant>
        <vt:i4>5</vt:i4>
      </vt:variant>
      <vt:variant>
        <vt:lpwstr>mailto:dip.acquisti@pec.aressadegna.it</vt:lpwstr>
      </vt:variant>
      <vt:variant>
        <vt:lpwstr/>
      </vt:variant>
      <vt:variant>
        <vt:i4>655484</vt:i4>
      </vt:variant>
      <vt:variant>
        <vt:i4>6</vt:i4>
      </vt:variant>
      <vt:variant>
        <vt:i4>0</vt:i4>
      </vt:variant>
      <vt:variant>
        <vt:i4>5</vt:i4>
      </vt:variant>
      <vt:variant>
        <vt:lpwstr>mailto:dipartimento.acquisti@aressardegna.it</vt:lpwstr>
      </vt:variant>
      <vt:variant>
        <vt:lpwstr/>
      </vt:variant>
      <vt:variant>
        <vt:i4>7929858</vt:i4>
      </vt:variant>
      <vt:variant>
        <vt:i4>3</vt:i4>
      </vt:variant>
      <vt:variant>
        <vt:i4>0</vt:i4>
      </vt:variant>
      <vt:variant>
        <vt:i4>5</vt:i4>
      </vt:variant>
      <vt:variant>
        <vt:lpwstr>mailto:segreteria.dipartimentoacquisti@aressardegna.it</vt:lpwstr>
      </vt:variant>
      <vt:variant>
        <vt:lpwstr/>
      </vt:variant>
      <vt:variant>
        <vt:i4>2686983</vt:i4>
      </vt:variant>
      <vt:variant>
        <vt:i4>3</vt:i4>
      </vt:variant>
      <vt:variant>
        <vt:i4>0</vt:i4>
      </vt:variant>
      <vt:variant>
        <vt:i4>5</vt:i4>
      </vt:variant>
      <vt:variant>
        <vt:lpwstr>mailto:provveditorato@aslnuoro.it</vt:lpwstr>
      </vt:variant>
      <vt:variant>
        <vt:lpwstr/>
      </vt:variant>
      <vt:variant>
        <vt:i4>8126580</vt:i4>
      </vt:variant>
      <vt:variant>
        <vt:i4>0</vt:i4>
      </vt:variant>
      <vt:variant>
        <vt:i4>0</vt:i4>
      </vt:variant>
      <vt:variant>
        <vt:i4>5</vt:i4>
      </vt:variant>
      <vt:variant>
        <vt:lpwstr>http://www.atssardegna.it/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Direzione Generale</dc:title>
  <dc:creator>Antonello</dc:creator>
  <cp:lastModifiedBy>MARIA PAOLA BONEDDU</cp:lastModifiedBy>
  <cp:revision>4</cp:revision>
  <cp:lastPrinted>2024-10-03T08:51:00Z</cp:lastPrinted>
  <dcterms:created xsi:type="dcterms:W3CDTF">2024-10-09T08:53:00Z</dcterms:created>
  <dcterms:modified xsi:type="dcterms:W3CDTF">2024-10-11T07:20:00Z</dcterms:modified>
</cp:coreProperties>
</file>